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67" w:rsidRPr="0025787B" w:rsidRDefault="00E81D67" w:rsidP="009106D5">
      <w:pPr>
        <w:pStyle w:val="Header"/>
        <w:tabs>
          <w:tab w:val="clear" w:pos="9360"/>
        </w:tabs>
        <w:ind w:left="-180" w:right="-180"/>
        <w:contextualSpacing/>
        <w:jc w:val="center"/>
        <w:rPr>
          <w:rFonts w:ascii="Times New Roman" w:hAnsi="Times New Roman" w:cs="Times New Roman"/>
          <w:b/>
          <w:sz w:val="16"/>
          <w:szCs w:val="16"/>
        </w:rPr>
      </w:pPr>
    </w:p>
    <w:p w:rsidR="004048CA" w:rsidRPr="004B7B1A" w:rsidRDefault="00E81D67" w:rsidP="004B7B1A">
      <w:pPr>
        <w:pStyle w:val="Header"/>
        <w:tabs>
          <w:tab w:val="clear" w:pos="9360"/>
        </w:tabs>
        <w:ind w:left="-180" w:right="-180"/>
        <w:contextualSpacing/>
        <w:jc w:val="center"/>
        <w:rPr>
          <w:rFonts w:ascii="Times New Roman" w:hAnsi="Times New Roman" w:cs="Times New Roman"/>
          <w:b/>
          <w:color w:val="17365D" w:themeColor="text2" w:themeShade="BF"/>
          <w:sz w:val="40"/>
          <w:szCs w:val="40"/>
          <w:u w:val="single"/>
        </w:rPr>
      </w:pPr>
      <w:r w:rsidRPr="00327579">
        <w:rPr>
          <w:rFonts w:ascii="Times New Roman" w:hAnsi="Times New Roman" w:cs="Times New Roman"/>
          <w:b/>
          <w:color w:val="17365D" w:themeColor="text2" w:themeShade="BF"/>
          <w:sz w:val="40"/>
          <w:szCs w:val="40"/>
          <w:u w:val="single"/>
        </w:rPr>
        <w:t>201</w:t>
      </w:r>
      <w:r w:rsidR="0020201C">
        <w:rPr>
          <w:rFonts w:ascii="Times New Roman" w:hAnsi="Times New Roman" w:cs="Times New Roman"/>
          <w:b/>
          <w:color w:val="17365D" w:themeColor="text2" w:themeShade="BF"/>
          <w:sz w:val="40"/>
          <w:szCs w:val="40"/>
          <w:u w:val="single"/>
        </w:rPr>
        <w:t>5</w:t>
      </w:r>
      <w:r w:rsidRPr="00327579">
        <w:rPr>
          <w:rFonts w:ascii="Times New Roman" w:hAnsi="Times New Roman" w:cs="Times New Roman"/>
          <w:b/>
          <w:color w:val="17365D" w:themeColor="text2" w:themeShade="BF"/>
          <w:sz w:val="40"/>
          <w:szCs w:val="40"/>
          <w:u w:val="single"/>
        </w:rPr>
        <w:t xml:space="preserve"> </w:t>
      </w:r>
      <w:r w:rsidR="004E0393">
        <w:rPr>
          <w:rFonts w:ascii="Times New Roman" w:hAnsi="Times New Roman" w:cs="Times New Roman"/>
          <w:b/>
          <w:color w:val="17365D" w:themeColor="text2" w:themeShade="BF"/>
          <w:sz w:val="40"/>
          <w:szCs w:val="40"/>
          <w:u w:val="single"/>
        </w:rPr>
        <w:t>Third</w:t>
      </w:r>
      <w:r w:rsidR="00BE2F61" w:rsidRPr="00327579">
        <w:rPr>
          <w:rFonts w:ascii="Times New Roman" w:hAnsi="Times New Roman" w:cs="Times New Roman"/>
          <w:b/>
          <w:color w:val="17365D" w:themeColor="text2" w:themeShade="BF"/>
          <w:sz w:val="40"/>
          <w:szCs w:val="40"/>
          <w:u w:val="single"/>
        </w:rPr>
        <w:t xml:space="preserve"> </w:t>
      </w:r>
      <w:r w:rsidR="004B7B1A">
        <w:rPr>
          <w:rFonts w:ascii="Times New Roman" w:hAnsi="Times New Roman" w:cs="Times New Roman"/>
          <w:b/>
          <w:color w:val="17365D" w:themeColor="text2" w:themeShade="BF"/>
          <w:sz w:val="40"/>
          <w:szCs w:val="40"/>
          <w:u w:val="single"/>
        </w:rPr>
        <w:t>Quarter Report</w:t>
      </w:r>
    </w:p>
    <w:p w:rsidR="004B7B1A" w:rsidRPr="00881CFA" w:rsidRDefault="004B7B1A" w:rsidP="004B7B1A">
      <w:pPr>
        <w:spacing w:after="0" w:line="240" w:lineRule="auto"/>
        <w:ind w:left="-180" w:right="-180"/>
        <w:contextualSpacing/>
        <w:jc w:val="center"/>
        <w:rPr>
          <w:rFonts w:ascii="Times New Roman" w:hAnsi="Times New Roman" w:cs="Times New Roman"/>
          <w:b/>
          <w:smallCaps/>
          <w:sz w:val="24"/>
          <w:szCs w:val="24"/>
        </w:rPr>
      </w:pPr>
      <w:r w:rsidRPr="00881CFA">
        <w:rPr>
          <w:rFonts w:ascii="Times New Roman" w:hAnsi="Times New Roman" w:cs="Times New Roman"/>
          <w:b/>
          <w:smallCaps/>
          <w:sz w:val="24"/>
          <w:szCs w:val="24"/>
        </w:rPr>
        <w:t>The Ohio Rural Water Association provided about $</w:t>
      </w:r>
      <w:r w:rsidR="004E0393">
        <w:rPr>
          <w:rFonts w:ascii="Times New Roman" w:hAnsi="Times New Roman" w:cs="Times New Roman"/>
          <w:b/>
          <w:smallCaps/>
          <w:sz w:val="24"/>
          <w:szCs w:val="24"/>
        </w:rPr>
        <w:t>1,033,000</w:t>
      </w:r>
      <w:r w:rsidRPr="00881CFA">
        <w:rPr>
          <w:rFonts w:ascii="Times New Roman" w:hAnsi="Times New Roman" w:cs="Times New Roman"/>
          <w:b/>
          <w:smallCaps/>
          <w:sz w:val="24"/>
          <w:szCs w:val="24"/>
        </w:rPr>
        <w:t xml:space="preserve"> in</w:t>
      </w:r>
    </w:p>
    <w:p w:rsidR="004B7B1A" w:rsidRPr="00881CFA" w:rsidRDefault="004B7B1A" w:rsidP="004B7B1A">
      <w:pPr>
        <w:spacing w:after="0" w:line="240" w:lineRule="auto"/>
        <w:ind w:left="-180" w:right="-180"/>
        <w:contextualSpacing/>
        <w:jc w:val="center"/>
        <w:rPr>
          <w:rFonts w:ascii="Times New Roman" w:eastAsia="Calibri" w:hAnsi="Times New Roman" w:cs="Times New Roman"/>
          <w:b/>
          <w:smallCaps/>
          <w:sz w:val="24"/>
          <w:szCs w:val="24"/>
        </w:rPr>
      </w:pPr>
      <w:r w:rsidRPr="00881CFA">
        <w:rPr>
          <w:rFonts w:ascii="Times New Roman" w:hAnsi="Times New Roman" w:cs="Times New Roman"/>
          <w:b/>
          <w:smallCaps/>
          <w:sz w:val="24"/>
          <w:szCs w:val="24"/>
        </w:rPr>
        <w:t>benefits to rural communities</w:t>
      </w:r>
      <w:r w:rsidR="004E0393">
        <w:rPr>
          <w:rFonts w:ascii="Times New Roman" w:hAnsi="Times New Roman" w:cs="Times New Roman"/>
          <w:b/>
          <w:smallCaps/>
          <w:sz w:val="24"/>
          <w:szCs w:val="24"/>
        </w:rPr>
        <w:t xml:space="preserve"> during the third</w:t>
      </w:r>
      <w:r w:rsidR="0020201C">
        <w:rPr>
          <w:rFonts w:ascii="Times New Roman" w:hAnsi="Times New Roman" w:cs="Times New Roman"/>
          <w:b/>
          <w:smallCaps/>
          <w:sz w:val="24"/>
          <w:szCs w:val="24"/>
        </w:rPr>
        <w:t xml:space="preserve"> quarter of 2015</w:t>
      </w:r>
    </w:p>
    <w:p w:rsidR="004B7B1A" w:rsidRPr="00CE29F6" w:rsidRDefault="004B7B1A" w:rsidP="004B7B1A">
      <w:pPr>
        <w:spacing w:after="0" w:line="240" w:lineRule="auto"/>
        <w:ind w:left="-180" w:right="-180"/>
        <w:contextualSpacing/>
        <w:rPr>
          <w:rFonts w:ascii="Times New Roman" w:eastAsia="Calibri" w:hAnsi="Times New Roman" w:cs="Times New Roman"/>
          <w:sz w:val="16"/>
          <w:szCs w:val="24"/>
        </w:rPr>
      </w:pPr>
    </w:p>
    <w:p w:rsidR="004B7B1A" w:rsidRPr="005D470C" w:rsidRDefault="004B7B1A" w:rsidP="004B7B1A">
      <w:pPr>
        <w:rPr>
          <w:rFonts w:ascii="Arial Narrow" w:hAnsi="Arial Narrow"/>
        </w:rPr>
      </w:pPr>
      <w:r w:rsidRPr="005D470C">
        <w:rPr>
          <w:rFonts w:ascii="Arial Narrow" w:hAnsi="Arial Narrow"/>
        </w:rPr>
        <w:t xml:space="preserve">Zanesville, Ohio: The Ohio Rural Water Association (ORWA) </w:t>
      </w:r>
      <w:r w:rsidR="003F1076">
        <w:rPr>
          <w:rFonts w:ascii="Arial Narrow" w:hAnsi="Arial Narrow"/>
        </w:rPr>
        <w:t xml:space="preserve">reviewed our work for the second </w:t>
      </w:r>
      <w:r w:rsidR="004E0393">
        <w:rPr>
          <w:rFonts w:ascii="Arial Narrow" w:hAnsi="Arial Narrow"/>
        </w:rPr>
        <w:t>quarter of 2015 (July 1 to September</w:t>
      </w:r>
      <w:r w:rsidR="003F1076">
        <w:rPr>
          <w:rFonts w:ascii="Arial Narrow" w:hAnsi="Arial Narrow"/>
        </w:rPr>
        <w:t xml:space="preserve"> 30</w:t>
      </w:r>
      <w:r w:rsidRPr="005D470C">
        <w:rPr>
          <w:rFonts w:ascii="Arial Narrow" w:hAnsi="Arial Narrow"/>
        </w:rPr>
        <w:t xml:space="preserve">) and determined that the </w:t>
      </w:r>
      <w:r w:rsidRPr="005D470C">
        <w:rPr>
          <w:rFonts w:ascii="Arial Narrow" w:hAnsi="Arial Narrow"/>
          <w:b/>
          <w:color w:val="002060"/>
        </w:rPr>
        <w:t xml:space="preserve">organization provided </w:t>
      </w:r>
      <w:r w:rsidR="004E0393">
        <w:rPr>
          <w:rFonts w:ascii="Arial Narrow" w:hAnsi="Arial Narrow"/>
          <w:b/>
          <w:color w:val="002060"/>
        </w:rPr>
        <w:t>over $1,033,000</w:t>
      </w:r>
      <w:r w:rsidRPr="005D470C">
        <w:rPr>
          <w:rFonts w:ascii="Arial Narrow" w:hAnsi="Arial Narrow"/>
          <w:b/>
          <w:color w:val="002060"/>
        </w:rPr>
        <w:t xml:space="preserve"> in benefits to Ohio’s rural water and wastewater utilities.</w:t>
      </w:r>
      <w:r w:rsidRPr="005D470C">
        <w:rPr>
          <w:rFonts w:ascii="Arial Narrow" w:hAnsi="Arial Narrow"/>
        </w:rPr>
        <w:t xml:space="preserve">  These benefits included training operators, detecting water leaks, protecting drinking water sources, and inspecting sewer systems.  </w:t>
      </w:r>
    </w:p>
    <w:p w:rsidR="004B7B1A" w:rsidRDefault="004B7B1A" w:rsidP="004B7B1A">
      <w:pPr>
        <w:rPr>
          <w:rFonts w:ascii="Arial Narrow" w:hAnsi="Arial Narrow"/>
        </w:rPr>
      </w:pPr>
      <w:r w:rsidRPr="005972BD">
        <w:rPr>
          <w:rFonts w:ascii="Arial Narrow" w:hAnsi="Arial Narrow"/>
        </w:rPr>
        <w:t xml:space="preserve">Taking into account our federal grant income of about $150,000 this quarter, ORWA estimates that we provided an </w:t>
      </w:r>
      <w:r w:rsidRPr="005972BD">
        <w:rPr>
          <w:rFonts w:ascii="Arial Narrow" w:hAnsi="Arial Narrow"/>
          <w:b/>
          <w:color w:val="002060"/>
        </w:rPr>
        <w:t xml:space="preserve">overall benefit of </w:t>
      </w:r>
      <w:r w:rsidR="003F1076">
        <w:rPr>
          <w:rFonts w:ascii="Arial Narrow" w:hAnsi="Arial Narrow"/>
          <w:b/>
          <w:color w:val="002060"/>
        </w:rPr>
        <w:t xml:space="preserve">over </w:t>
      </w:r>
      <w:r w:rsidRPr="005972BD">
        <w:rPr>
          <w:rFonts w:ascii="Arial Narrow" w:hAnsi="Arial Narrow"/>
          <w:b/>
          <w:color w:val="002060"/>
        </w:rPr>
        <w:t>$</w:t>
      </w:r>
      <w:r w:rsidR="004E0393">
        <w:rPr>
          <w:rFonts w:ascii="Arial Narrow" w:hAnsi="Arial Narrow"/>
          <w:b/>
          <w:color w:val="002060"/>
        </w:rPr>
        <w:t>883,000</w:t>
      </w:r>
      <w:r w:rsidRPr="005972BD">
        <w:rPr>
          <w:rFonts w:ascii="Arial Narrow" w:hAnsi="Arial Narrow"/>
          <w:b/>
          <w:color w:val="002060"/>
        </w:rPr>
        <w:t xml:space="preserve"> to rural water and wastewater systems</w:t>
      </w:r>
      <w:r w:rsidRPr="005972BD">
        <w:rPr>
          <w:rFonts w:ascii="Arial Narrow" w:hAnsi="Arial Narrow"/>
          <w:color w:val="002060"/>
        </w:rPr>
        <w:t xml:space="preserve"> </w:t>
      </w:r>
      <w:r w:rsidRPr="005972BD">
        <w:rPr>
          <w:rFonts w:ascii="Arial Narrow" w:hAnsi="Arial Narrow"/>
        </w:rPr>
        <w:t xml:space="preserve">during these three months.  </w:t>
      </w:r>
    </w:p>
    <w:p w:rsidR="004B7B1A" w:rsidRDefault="004B7B1A" w:rsidP="004B7B1A">
      <w:pPr>
        <w:jc w:val="center"/>
        <w:rPr>
          <w:rFonts w:ascii="Arial Narrow" w:hAnsi="Arial Narrow"/>
          <w:b/>
          <w:color w:val="002060"/>
          <w:sz w:val="28"/>
          <w:szCs w:val="28"/>
        </w:rPr>
      </w:pPr>
      <w:r w:rsidRPr="0069433E">
        <w:rPr>
          <w:rFonts w:ascii="Arial Narrow" w:hAnsi="Arial Narrow"/>
          <w:b/>
          <w:color w:val="002060"/>
          <w:sz w:val="28"/>
          <w:szCs w:val="28"/>
        </w:rPr>
        <w:t xml:space="preserve">Put another way, ORWA’s grant management is extremely effective and efficient </w:t>
      </w:r>
      <w:r>
        <w:rPr>
          <w:rFonts w:ascii="Arial Narrow" w:hAnsi="Arial Narrow"/>
          <w:b/>
          <w:color w:val="002060"/>
          <w:sz w:val="28"/>
          <w:szCs w:val="28"/>
        </w:rPr>
        <w:t xml:space="preserve">     </w:t>
      </w:r>
      <w:r w:rsidRPr="0069433E">
        <w:rPr>
          <w:rFonts w:ascii="Arial Narrow" w:hAnsi="Arial Narrow"/>
          <w:b/>
          <w:color w:val="002060"/>
          <w:sz w:val="28"/>
          <w:szCs w:val="28"/>
        </w:rPr>
        <w:t xml:space="preserve">as for every dollar of federal assistance we were given, </w:t>
      </w:r>
      <w:r>
        <w:rPr>
          <w:rFonts w:ascii="Arial Narrow" w:hAnsi="Arial Narrow"/>
          <w:b/>
          <w:color w:val="002060"/>
          <w:sz w:val="28"/>
          <w:szCs w:val="28"/>
        </w:rPr>
        <w:t xml:space="preserve">                                               </w:t>
      </w:r>
      <w:r w:rsidR="004E0393">
        <w:rPr>
          <w:rFonts w:ascii="Arial Narrow" w:hAnsi="Arial Narrow"/>
          <w:b/>
          <w:color w:val="002060"/>
          <w:sz w:val="28"/>
          <w:szCs w:val="28"/>
        </w:rPr>
        <w:t>ORWA provided $6.88</w:t>
      </w:r>
      <w:r w:rsidRPr="0069433E">
        <w:rPr>
          <w:rFonts w:ascii="Arial Narrow" w:hAnsi="Arial Narrow"/>
          <w:b/>
          <w:color w:val="002060"/>
          <w:sz w:val="28"/>
          <w:szCs w:val="28"/>
        </w:rPr>
        <w:t xml:space="preserve"> in benefits to rural Ohio.</w:t>
      </w:r>
    </w:p>
    <w:p w:rsidR="00EC0EF7" w:rsidRPr="00EC0EF7" w:rsidRDefault="00EC0EF7" w:rsidP="00EC0EF7">
      <w:pPr>
        <w:rPr>
          <w:rFonts w:ascii="Arial Narrow" w:eastAsia="Calibri" w:hAnsi="Arial Narrow"/>
        </w:rPr>
      </w:pPr>
      <w:r w:rsidRPr="00F52BD8">
        <w:rPr>
          <w:rFonts w:ascii="Arial Narrow" w:eastAsia="Times New Roman" w:hAnsi="Arial Narrow"/>
        </w:rPr>
        <w:t>To illustrate</w:t>
      </w:r>
      <w:r>
        <w:rPr>
          <w:rFonts w:ascii="Arial Narrow" w:eastAsia="Times New Roman" w:hAnsi="Arial Narrow"/>
        </w:rPr>
        <w:t xml:space="preserve"> the work of the Ohio Rural Water Association</w:t>
      </w:r>
      <w:r w:rsidRPr="00F52BD8">
        <w:rPr>
          <w:rFonts w:ascii="Arial Narrow" w:eastAsia="Times New Roman" w:hAnsi="Arial Narrow"/>
        </w:rPr>
        <w:t xml:space="preserve"> through an example: </w:t>
      </w:r>
      <w:r w:rsidRPr="00EC0EF7">
        <w:rPr>
          <w:rFonts w:ascii="Arial Narrow" w:eastAsia="Calibri" w:hAnsi="Arial Narrow"/>
        </w:rPr>
        <w:t xml:space="preserve">The Village of West Farmington requested assistance in locating their unaccounted for water. After several visits and recommendations, the ORWA Circuit Rider </w:t>
      </w:r>
      <w:r>
        <w:rPr>
          <w:rFonts w:ascii="Arial Narrow" w:eastAsia="Calibri" w:hAnsi="Arial Narrow"/>
        </w:rPr>
        <w:t xml:space="preserve">(CR2) </w:t>
      </w:r>
      <w:r w:rsidRPr="00EC0EF7">
        <w:rPr>
          <w:rFonts w:ascii="Arial Narrow" w:eastAsia="Calibri" w:hAnsi="Arial Narrow"/>
        </w:rPr>
        <w:t>met with the village’s personnel to proceed with leak locating. During this time, four suspected areas were identified.  One of the leaks was repaired and pumping time was reduced by 12%.</w:t>
      </w:r>
    </w:p>
    <w:p w:rsidR="004E0393" w:rsidRPr="00EC0EF7" w:rsidRDefault="00EC0EF7" w:rsidP="004E0393">
      <w:pPr>
        <w:rPr>
          <w:rFonts w:ascii="Arial Narrow" w:eastAsia="Times New Roman" w:hAnsi="Arial Narrow"/>
        </w:rPr>
      </w:pPr>
      <w:r w:rsidRPr="00EC0EF7">
        <w:rPr>
          <w:rFonts w:ascii="Arial Narrow" w:eastAsia="Times New Roman" w:hAnsi="Arial Narrow"/>
        </w:rPr>
        <w:t>In a second example:</w:t>
      </w:r>
      <w:r>
        <w:rPr>
          <w:rFonts w:ascii="Arial Narrow" w:eastAsia="Times New Roman" w:hAnsi="Arial Narrow"/>
        </w:rPr>
        <w:t xml:space="preserve"> </w:t>
      </w:r>
      <w:bookmarkStart w:id="0" w:name="_GoBack"/>
      <w:bookmarkEnd w:id="0"/>
      <w:r w:rsidR="004E0393" w:rsidRPr="00EC0EF7">
        <w:rPr>
          <w:rFonts w:ascii="Arial Narrow" w:hAnsi="Arial Narrow"/>
        </w:rPr>
        <w:t>The Village of Millersburg was experiencing repeated blockages in one of their main line sanitary sewers.  Village personnel contacted the ORWA Wastewater Technician to assist them in finding the cause of the obstruction.  The WW Tech arrived with video and location equipment to investigate the situation.</w:t>
      </w:r>
    </w:p>
    <w:p w:rsidR="004E0393" w:rsidRPr="00EC0EF7" w:rsidRDefault="004E0393" w:rsidP="004E0393">
      <w:pPr>
        <w:rPr>
          <w:rFonts w:ascii="Arial Narrow" w:hAnsi="Arial Narrow"/>
        </w:rPr>
      </w:pPr>
      <w:r w:rsidRPr="00EC0EF7">
        <w:rPr>
          <w:rFonts w:ascii="Arial Narrow" w:hAnsi="Arial Narrow"/>
        </w:rPr>
        <w:t xml:space="preserve">Upon arrival, the utility had the line partially excavated and an access point for the video camera.    After video inspection of the sewer it was determined the cause of the blockage were tree roots entering from an abandoned lateral connection.   Then location equipment was used to locate the exact point of the blockage.  </w:t>
      </w:r>
    </w:p>
    <w:p w:rsidR="004E0393" w:rsidRPr="00EC0EF7" w:rsidRDefault="004E0393" w:rsidP="00EC0EF7">
      <w:pPr>
        <w:rPr>
          <w:rFonts w:ascii="Arial Narrow" w:hAnsi="Arial Narrow"/>
        </w:rPr>
      </w:pPr>
      <w:r w:rsidRPr="00EC0EF7">
        <w:rPr>
          <w:rFonts w:ascii="Arial Narrow" w:hAnsi="Arial Narrow"/>
        </w:rPr>
        <w:t>The technician made a recommendation on how to repair the problem which included eliminating a manhole.  As a result of this contact, the village was spared excessive excavation costs and costs associated with video inspection.   The technician will make a follow up visit to further assist them with the repair.</w:t>
      </w:r>
    </w:p>
    <w:p w:rsidR="004B7B1A" w:rsidRPr="00963F0C" w:rsidRDefault="004B7B1A" w:rsidP="00963F0C">
      <w:pPr>
        <w:pStyle w:val="NoSpacing"/>
      </w:pPr>
      <w:r w:rsidRPr="005D470C">
        <w:rPr>
          <w:b/>
          <w:i/>
          <w:color w:val="002060"/>
          <w:sz w:val="20"/>
          <w:szCs w:val="20"/>
        </w:rPr>
        <w:t>The Ohio Rural Water Association was founded in 1976, with the goal of improving the quality of life in rural Ohio.  With funding primarily through membership dues and federal grants, ORWA offers free on-site technical support to water and wastewater systems, both large and small.  This includes: assistance with the operation and maintenance of water and wastewater treatment plants; source water protection planning; and distribution system troubleshooting such as leak detection, smoke testing, line locating, and sewer line inspecting.  ORWA also offers training opportunities on the operation, management, finance, and governance of water and wastewater utilities.</w:t>
      </w:r>
    </w:p>
    <w:p w:rsidR="004B7B1A" w:rsidRDefault="004B7B1A" w:rsidP="004B7B1A">
      <w:pPr>
        <w:spacing w:after="0" w:line="240" w:lineRule="auto"/>
        <w:ind w:right="-180" w:firstLine="720"/>
        <w:contextualSpacing/>
        <w:jc w:val="center"/>
        <w:rPr>
          <w:rFonts w:ascii="Times New Roman" w:eastAsia="Calibri" w:hAnsi="Times New Roman" w:cs="Times New Roman"/>
          <w:b/>
          <w:iCs/>
          <w:color w:val="17365D" w:themeColor="text2" w:themeShade="BF"/>
          <w:sz w:val="20"/>
          <w:szCs w:val="20"/>
        </w:rPr>
      </w:pPr>
    </w:p>
    <w:p w:rsidR="004B7B1A" w:rsidRPr="0069433E" w:rsidRDefault="004B7B1A" w:rsidP="004B7B1A">
      <w:pPr>
        <w:spacing w:after="0" w:line="240" w:lineRule="auto"/>
        <w:ind w:right="-180" w:firstLine="720"/>
        <w:contextualSpacing/>
        <w:jc w:val="center"/>
        <w:rPr>
          <w:rFonts w:ascii="Times New Roman" w:eastAsia="Calibri" w:hAnsi="Times New Roman" w:cs="Times New Roman"/>
          <w:b/>
          <w:color w:val="17365D" w:themeColor="text2" w:themeShade="BF"/>
          <w:sz w:val="24"/>
          <w:szCs w:val="24"/>
          <w:u w:val="single"/>
        </w:rPr>
      </w:pPr>
      <w:r w:rsidRPr="0069433E">
        <w:rPr>
          <w:rFonts w:ascii="Times New Roman" w:eastAsia="Calibri" w:hAnsi="Times New Roman" w:cs="Times New Roman"/>
          <w:b/>
          <w:iCs/>
          <w:color w:val="17365D" w:themeColor="text2" w:themeShade="BF"/>
          <w:sz w:val="24"/>
          <w:szCs w:val="24"/>
          <w:u w:val="single"/>
        </w:rPr>
        <w:t>Contact Information:</w:t>
      </w:r>
    </w:p>
    <w:p w:rsidR="004B7B1A" w:rsidRPr="005D470C" w:rsidRDefault="004B7B1A" w:rsidP="004B7B1A">
      <w:pPr>
        <w:spacing w:after="0" w:line="240" w:lineRule="auto"/>
        <w:ind w:left="720" w:right="-180"/>
        <w:contextualSpacing/>
        <w:jc w:val="center"/>
        <w:rPr>
          <w:rFonts w:ascii="Times New Roman" w:eastAsia="Calibri" w:hAnsi="Times New Roman" w:cs="Times New Roman"/>
          <w:b/>
          <w:color w:val="17365D" w:themeColor="text2" w:themeShade="BF"/>
          <w:sz w:val="24"/>
          <w:szCs w:val="24"/>
        </w:rPr>
      </w:pPr>
      <w:r w:rsidRPr="005D470C">
        <w:rPr>
          <w:rFonts w:ascii="Times New Roman" w:hAnsi="Times New Roman" w:cs="Times New Roman"/>
          <w:b/>
          <w:color w:val="17365D" w:themeColor="text2" w:themeShade="BF"/>
          <w:sz w:val="24"/>
          <w:szCs w:val="24"/>
        </w:rPr>
        <w:t xml:space="preserve">Kevin </w:t>
      </w:r>
      <w:proofErr w:type="spellStart"/>
      <w:r w:rsidRPr="005D470C">
        <w:rPr>
          <w:rFonts w:ascii="Times New Roman" w:hAnsi="Times New Roman" w:cs="Times New Roman"/>
          <w:b/>
          <w:color w:val="17365D" w:themeColor="text2" w:themeShade="BF"/>
          <w:sz w:val="24"/>
          <w:szCs w:val="24"/>
        </w:rPr>
        <w:t>Strang</w:t>
      </w:r>
      <w:proofErr w:type="spellEnd"/>
      <w:r w:rsidRPr="005D470C">
        <w:rPr>
          <w:rFonts w:ascii="Times New Roman" w:hAnsi="Times New Roman" w:cs="Times New Roman"/>
          <w:b/>
          <w:color w:val="17365D" w:themeColor="text2" w:themeShade="BF"/>
          <w:sz w:val="24"/>
          <w:szCs w:val="24"/>
        </w:rPr>
        <w:t>, Executive Director</w:t>
      </w:r>
    </w:p>
    <w:p w:rsidR="004B7B1A" w:rsidRPr="005D470C" w:rsidRDefault="004B7B1A" w:rsidP="004B7B1A">
      <w:pPr>
        <w:spacing w:after="0" w:line="240" w:lineRule="auto"/>
        <w:ind w:left="720" w:right="-180"/>
        <w:contextualSpacing/>
        <w:jc w:val="center"/>
        <w:rPr>
          <w:rFonts w:ascii="Times New Roman" w:eastAsia="Calibri" w:hAnsi="Times New Roman" w:cs="Times New Roman"/>
          <w:b/>
          <w:color w:val="17365D" w:themeColor="text2" w:themeShade="BF"/>
          <w:sz w:val="24"/>
          <w:szCs w:val="24"/>
        </w:rPr>
      </w:pPr>
      <w:r w:rsidRPr="005D470C">
        <w:rPr>
          <w:rFonts w:ascii="Times New Roman" w:hAnsi="Times New Roman" w:cs="Times New Roman"/>
          <w:b/>
          <w:color w:val="17365D" w:themeColor="text2" w:themeShade="BF"/>
          <w:sz w:val="24"/>
          <w:szCs w:val="24"/>
        </w:rPr>
        <w:t>55 Whites Road</w:t>
      </w:r>
    </w:p>
    <w:p w:rsidR="004B7B1A" w:rsidRPr="005D470C" w:rsidRDefault="004B7B1A" w:rsidP="004B7B1A">
      <w:pPr>
        <w:spacing w:after="0" w:line="240" w:lineRule="auto"/>
        <w:ind w:left="720" w:right="-180"/>
        <w:contextualSpacing/>
        <w:jc w:val="center"/>
        <w:rPr>
          <w:rFonts w:ascii="Times New Roman" w:eastAsia="Calibri" w:hAnsi="Times New Roman" w:cs="Times New Roman"/>
          <w:b/>
          <w:color w:val="17365D" w:themeColor="text2" w:themeShade="BF"/>
          <w:sz w:val="24"/>
          <w:szCs w:val="24"/>
        </w:rPr>
      </w:pPr>
      <w:r w:rsidRPr="005D470C">
        <w:rPr>
          <w:rFonts w:ascii="Times New Roman" w:hAnsi="Times New Roman" w:cs="Times New Roman"/>
          <w:b/>
          <w:color w:val="17365D" w:themeColor="text2" w:themeShade="BF"/>
          <w:sz w:val="24"/>
          <w:szCs w:val="24"/>
        </w:rPr>
        <w:t>Zanesville, OH 43701</w:t>
      </w:r>
    </w:p>
    <w:p w:rsidR="004B7B1A" w:rsidRPr="005D470C" w:rsidRDefault="004B7B1A" w:rsidP="004B7B1A">
      <w:pPr>
        <w:spacing w:after="0" w:line="240" w:lineRule="auto"/>
        <w:ind w:left="720" w:right="-180"/>
        <w:contextualSpacing/>
        <w:jc w:val="center"/>
        <w:rPr>
          <w:rFonts w:ascii="Times New Roman" w:eastAsia="Calibri" w:hAnsi="Times New Roman" w:cs="Times New Roman"/>
          <w:b/>
          <w:color w:val="17365D" w:themeColor="text2" w:themeShade="BF"/>
          <w:sz w:val="24"/>
          <w:szCs w:val="24"/>
        </w:rPr>
      </w:pPr>
      <w:r w:rsidRPr="005D470C">
        <w:rPr>
          <w:rFonts w:ascii="Times New Roman" w:hAnsi="Times New Roman" w:cs="Times New Roman"/>
          <w:b/>
          <w:color w:val="17365D" w:themeColor="text2" w:themeShade="BF"/>
          <w:sz w:val="24"/>
          <w:szCs w:val="24"/>
        </w:rPr>
        <w:t>740-455-3911</w:t>
      </w:r>
    </w:p>
    <w:p w:rsidR="004B7B1A" w:rsidRPr="004B7B1A" w:rsidRDefault="004B7B1A" w:rsidP="004B7B1A">
      <w:pPr>
        <w:spacing w:after="0" w:line="240" w:lineRule="auto"/>
        <w:ind w:left="720" w:right="-180"/>
        <w:contextualSpacing/>
        <w:jc w:val="center"/>
        <w:rPr>
          <w:rFonts w:ascii="Times New Roman" w:hAnsi="Times New Roman" w:cs="Times New Roman"/>
          <w:b/>
          <w:color w:val="17365D" w:themeColor="text2" w:themeShade="BF"/>
          <w:sz w:val="24"/>
          <w:szCs w:val="24"/>
        </w:rPr>
      </w:pPr>
      <w:r w:rsidRPr="005D470C">
        <w:rPr>
          <w:rFonts w:ascii="Times New Roman" w:hAnsi="Times New Roman" w:cs="Times New Roman"/>
          <w:b/>
          <w:color w:val="17365D" w:themeColor="text2" w:themeShade="BF"/>
          <w:sz w:val="24"/>
          <w:szCs w:val="24"/>
        </w:rPr>
        <w:t>ksorwa@gmail.com</w:t>
      </w:r>
    </w:p>
    <w:sectPr w:rsidR="004B7B1A" w:rsidRPr="004B7B1A" w:rsidSect="00135F6C">
      <w:headerReference w:type="first" r:id="rId6"/>
      <w:pgSz w:w="12240" w:h="15840"/>
      <w:pgMar w:top="1575" w:right="1440" w:bottom="540" w:left="1440" w:header="540" w:footer="144" w:gutter="0"/>
      <w:pgBorders w:offsetFrom="page">
        <w:top w:val="threeDEmboss" w:sz="18" w:space="14" w:color="17365D" w:themeColor="text2" w:themeShade="BF"/>
        <w:left w:val="threeDEmboss" w:sz="18" w:space="24" w:color="17365D" w:themeColor="text2" w:themeShade="BF"/>
        <w:bottom w:val="threeDEngrave" w:sz="18" w:space="14" w:color="17365D" w:themeColor="text2" w:themeShade="BF"/>
        <w:right w:val="threeDEngrave" w:sz="18" w:space="24" w:color="17365D" w:themeColor="text2"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DC6" w:rsidRDefault="00156DC6" w:rsidP="00985609">
      <w:pPr>
        <w:spacing w:after="0" w:line="240" w:lineRule="auto"/>
      </w:pPr>
      <w:r>
        <w:separator/>
      </w:r>
    </w:p>
  </w:endnote>
  <w:endnote w:type="continuationSeparator" w:id="0">
    <w:p w:rsidR="00156DC6" w:rsidRDefault="00156DC6" w:rsidP="00985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DC6" w:rsidRDefault="00156DC6" w:rsidP="00985609">
      <w:pPr>
        <w:spacing w:after="0" w:line="240" w:lineRule="auto"/>
      </w:pPr>
      <w:r>
        <w:separator/>
      </w:r>
    </w:p>
  </w:footnote>
  <w:footnote w:type="continuationSeparator" w:id="0">
    <w:p w:rsidR="00156DC6" w:rsidRDefault="00156DC6" w:rsidP="00985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67" w:rsidRDefault="00E81D67" w:rsidP="00E81D67">
    <w:pPr>
      <w:pStyle w:val="Header"/>
      <w:jc w:val="center"/>
    </w:pPr>
    <w:r>
      <w:rPr>
        <w:noProof/>
      </w:rPr>
      <w:drawing>
        <wp:inline distT="0" distB="0" distL="0" distR="0">
          <wp:extent cx="1143000" cy="658789"/>
          <wp:effectExtent l="0" t="0" r="0" b="8255"/>
          <wp:docPr id="1" name="Picture 1" descr="C:\Users\Kyle\Documents\ORWA\ORWA Admin\ORW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Documents\ORWA\ORWA Admin\ORWAlogoC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722" cy="674191"/>
                  </a:xfrm>
                  <a:prstGeom prst="rect">
                    <a:avLst/>
                  </a:prstGeom>
                  <a:noFill/>
                  <a:ln>
                    <a:noFill/>
                  </a:ln>
                </pic:spPr>
              </pic:pic>
            </a:graphicData>
          </a:graphic>
        </wp:inline>
      </w:drawing>
    </w:r>
  </w:p>
  <w:p w:rsidR="00E81D67" w:rsidRPr="008B73C0" w:rsidRDefault="00E81D67" w:rsidP="00E81D67">
    <w:pPr>
      <w:pStyle w:val="Header"/>
      <w:contextualSpacing/>
      <w:jc w:val="center"/>
      <w:rPr>
        <w:rFonts w:ascii="Times New Roman" w:hAnsi="Times New Roman" w:cs="Times New Roman"/>
        <w:b/>
        <w:i/>
      </w:rPr>
    </w:pPr>
    <w:r w:rsidRPr="008B73C0">
      <w:rPr>
        <w:rFonts w:ascii="Times New Roman" w:hAnsi="Times New Roman" w:cs="Times New Roman"/>
        <w:b/>
        <w:i/>
      </w:rPr>
      <w:t>Improving the Quality of Life in Rural Ohio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AE41FF"/>
    <w:rsid w:val="0000266B"/>
    <w:rsid w:val="00030F3E"/>
    <w:rsid w:val="00036AA3"/>
    <w:rsid w:val="00057691"/>
    <w:rsid w:val="000637C6"/>
    <w:rsid w:val="00070894"/>
    <w:rsid w:val="0007708A"/>
    <w:rsid w:val="00084784"/>
    <w:rsid w:val="000A26C9"/>
    <w:rsid w:val="000D4FD1"/>
    <w:rsid w:val="000D711B"/>
    <w:rsid w:val="00114805"/>
    <w:rsid w:val="00115214"/>
    <w:rsid w:val="00117096"/>
    <w:rsid w:val="0012697C"/>
    <w:rsid w:val="00126D58"/>
    <w:rsid w:val="001271CF"/>
    <w:rsid w:val="00131DAD"/>
    <w:rsid w:val="00135F6C"/>
    <w:rsid w:val="00156DC6"/>
    <w:rsid w:val="0016438F"/>
    <w:rsid w:val="00172072"/>
    <w:rsid w:val="001809B9"/>
    <w:rsid w:val="00195959"/>
    <w:rsid w:val="001973D0"/>
    <w:rsid w:val="001C1125"/>
    <w:rsid w:val="001F0721"/>
    <w:rsid w:val="001F63D6"/>
    <w:rsid w:val="001F78F8"/>
    <w:rsid w:val="0020201C"/>
    <w:rsid w:val="00206DCD"/>
    <w:rsid w:val="00213517"/>
    <w:rsid w:val="00225B80"/>
    <w:rsid w:val="00231027"/>
    <w:rsid w:val="0025787B"/>
    <w:rsid w:val="0026328B"/>
    <w:rsid w:val="00270149"/>
    <w:rsid w:val="00283E74"/>
    <w:rsid w:val="00284076"/>
    <w:rsid w:val="002A323F"/>
    <w:rsid w:val="002B4798"/>
    <w:rsid w:val="002B61F4"/>
    <w:rsid w:val="002C292E"/>
    <w:rsid w:val="002C2A06"/>
    <w:rsid w:val="002C78F8"/>
    <w:rsid w:val="002E78DF"/>
    <w:rsid w:val="002F13EB"/>
    <w:rsid w:val="002F2FA2"/>
    <w:rsid w:val="002F31AE"/>
    <w:rsid w:val="002F38F2"/>
    <w:rsid w:val="00327579"/>
    <w:rsid w:val="00335AC9"/>
    <w:rsid w:val="0037553F"/>
    <w:rsid w:val="0037609A"/>
    <w:rsid w:val="0038128F"/>
    <w:rsid w:val="00384E14"/>
    <w:rsid w:val="00384F80"/>
    <w:rsid w:val="003C4EAD"/>
    <w:rsid w:val="003C5FD1"/>
    <w:rsid w:val="003D0DFA"/>
    <w:rsid w:val="003E7ED2"/>
    <w:rsid w:val="003F0F3A"/>
    <w:rsid w:val="003F1076"/>
    <w:rsid w:val="00404740"/>
    <w:rsid w:val="004048CA"/>
    <w:rsid w:val="00415C90"/>
    <w:rsid w:val="00420609"/>
    <w:rsid w:val="00426D5D"/>
    <w:rsid w:val="004271C3"/>
    <w:rsid w:val="0043424A"/>
    <w:rsid w:val="004B7B1A"/>
    <w:rsid w:val="004C0920"/>
    <w:rsid w:val="004C471C"/>
    <w:rsid w:val="004C71D4"/>
    <w:rsid w:val="004D6062"/>
    <w:rsid w:val="004E0393"/>
    <w:rsid w:val="0054426E"/>
    <w:rsid w:val="00555169"/>
    <w:rsid w:val="005668D0"/>
    <w:rsid w:val="00580B41"/>
    <w:rsid w:val="00587DE3"/>
    <w:rsid w:val="005A06C8"/>
    <w:rsid w:val="005A5782"/>
    <w:rsid w:val="005A753A"/>
    <w:rsid w:val="005F26F6"/>
    <w:rsid w:val="00607908"/>
    <w:rsid w:val="006207B7"/>
    <w:rsid w:val="00634BAC"/>
    <w:rsid w:val="006761AB"/>
    <w:rsid w:val="00696B04"/>
    <w:rsid w:val="006D4B48"/>
    <w:rsid w:val="006E1472"/>
    <w:rsid w:val="00706E81"/>
    <w:rsid w:val="00716226"/>
    <w:rsid w:val="00726590"/>
    <w:rsid w:val="007266C5"/>
    <w:rsid w:val="00755F72"/>
    <w:rsid w:val="00767716"/>
    <w:rsid w:val="00777C01"/>
    <w:rsid w:val="00786E8D"/>
    <w:rsid w:val="00797C83"/>
    <w:rsid w:val="007B44A7"/>
    <w:rsid w:val="007B4774"/>
    <w:rsid w:val="00800604"/>
    <w:rsid w:val="00802C62"/>
    <w:rsid w:val="00812AF7"/>
    <w:rsid w:val="00821E75"/>
    <w:rsid w:val="0082508D"/>
    <w:rsid w:val="0083484A"/>
    <w:rsid w:val="00840BAD"/>
    <w:rsid w:val="0084756C"/>
    <w:rsid w:val="00857715"/>
    <w:rsid w:val="0086513A"/>
    <w:rsid w:val="008B2BFD"/>
    <w:rsid w:val="008B5286"/>
    <w:rsid w:val="008B73C0"/>
    <w:rsid w:val="008C4D3B"/>
    <w:rsid w:val="008E4071"/>
    <w:rsid w:val="008E7E1B"/>
    <w:rsid w:val="008F325C"/>
    <w:rsid w:val="009106D5"/>
    <w:rsid w:val="009108A4"/>
    <w:rsid w:val="00931D42"/>
    <w:rsid w:val="00944DF9"/>
    <w:rsid w:val="00963F0C"/>
    <w:rsid w:val="009755F4"/>
    <w:rsid w:val="00985609"/>
    <w:rsid w:val="0099070D"/>
    <w:rsid w:val="009B0E39"/>
    <w:rsid w:val="009E71E6"/>
    <w:rsid w:val="00A06304"/>
    <w:rsid w:val="00A10D40"/>
    <w:rsid w:val="00A24E69"/>
    <w:rsid w:val="00A32102"/>
    <w:rsid w:val="00A33F8A"/>
    <w:rsid w:val="00A53A46"/>
    <w:rsid w:val="00AB25CE"/>
    <w:rsid w:val="00AB2907"/>
    <w:rsid w:val="00AB5582"/>
    <w:rsid w:val="00AE1DA6"/>
    <w:rsid w:val="00AE41FF"/>
    <w:rsid w:val="00AF70E5"/>
    <w:rsid w:val="00B03C33"/>
    <w:rsid w:val="00B10F3A"/>
    <w:rsid w:val="00B110E5"/>
    <w:rsid w:val="00B52F97"/>
    <w:rsid w:val="00B71C1D"/>
    <w:rsid w:val="00B82D04"/>
    <w:rsid w:val="00B85B98"/>
    <w:rsid w:val="00BD3013"/>
    <w:rsid w:val="00BD7D90"/>
    <w:rsid w:val="00BE2F61"/>
    <w:rsid w:val="00C03079"/>
    <w:rsid w:val="00C16387"/>
    <w:rsid w:val="00C25FAF"/>
    <w:rsid w:val="00C27C12"/>
    <w:rsid w:val="00C378A6"/>
    <w:rsid w:val="00C61298"/>
    <w:rsid w:val="00C91392"/>
    <w:rsid w:val="00C938EA"/>
    <w:rsid w:val="00CA050B"/>
    <w:rsid w:val="00CA66BB"/>
    <w:rsid w:val="00CA78E4"/>
    <w:rsid w:val="00CE29F6"/>
    <w:rsid w:val="00CE48EB"/>
    <w:rsid w:val="00CE64B3"/>
    <w:rsid w:val="00CF7A8E"/>
    <w:rsid w:val="00D00791"/>
    <w:rsid w:val="00D109A6"/>
    <w:rsid w:val="00D17BD9"/>
    <w:rsid w:val="00D21D27"/>
    <w:rsid w:val="00D619A4"/>
    <w:rsid w:val="00D64369"/>
    <w:rsid w:val="00D75264"/>
    <w:rsid w:val="00D76A4B"/>
    <w:rsid w:val="00DA12D2"/>
    <w:rsid w:val="00DA1743"/>
    <w:rsid w:val="00DC1504"/>
    <w:rsid w:val="00DC3993"/>
    <w:rsid w:val="00DD60C7"/>
    <w:rsid w:val="00E12417"/>
    <w:rsid w:val="00E16CDA"/>
    <w:rsid w:val="00E2220F"/>
    <w:rsid w:val="00E30BF2"/>
    <w:rsid w:val="00E45743"/>
    <w:rsid w:val="00E741E3"/>
    <w:rsid w:val="00E74B26"/>
    <w:rsid w:val="00E77911"/>
    <w:rsid w:val="00E81D67"/>
    <w:rsid w:val="00E93869"/>
    <w:rsid w:val="00E96153"/>
    <w:rsid w:val="00EA4D23"/>
    <w:rsid w:val="00EB3E32"/>
    <w:rsid w:val="00EC028E"/>
    <w:rsid w:val="00EC0EF7"/>
    <w:rsid w:val="00EC1EA2"/>
    <w:rsid w:val="00EF76FF"/>
    <w:rsid w:val="00F03297"/>
    <w:rsid w:val="00F17992"/>
    <w:rsid w:val="00F24528"/>
    <w:rsid w:val="00F52BD8"/>
    <w:rsid w:val="00F6083C"/>
    <w:rsid w:val="00F671E7"/>
    <w:rsid w:val="00F72549"/>
    <w:rsid w:val="00F768D1"/>
    <w:rsid w:val="00F94826"/>
    <w:rsid w:val="00FB2202"/>
    <w:rsid w:val="00FC4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1FF"/>
    <w:pPr>
      <w:spacing w:after="0" w:line="240" w:lineRule="auto"/>
    </w:pPr>
  </w:style>
  <w:style w:type="character" w:customStyle="1" w:styleId="apple-style-span">
    <w:name w:val="apple-style-span"/>
    <w:basedOn w:val="DefaultParagraphFont"/>
    <w:rsid w:val="00802C62"/>
  </w:style>
  <w:style w:type="paragraph" w:styleId="Header">
    <w:name w:val="header"/>
    <w:basedOn w:val="Normal"/>
    <w:link w:val="HeaderChar"/>
    <w:uiPriority w:val="99"/>
    <w:unhideWhenUsed/>
    <w:rsid w:val="00985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609"/>
  </w:style>
  <w:style w:type="paragraph" w:styleId="Footer">
    <w:name w:val="footer"/>
    <w:basedOn w:val="Normal"/>
    <w:link w:val="FooterChar"/>
    <w:uiPriority w:val="99"/>
    <w:unhideWhenUsed/>
    <w:rsid w:val="00985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609"/>
  </w:style>
  <w:style w:type="paragraph" w:styleId="BalloonText">
    <w:name w:val="Balloon Text"/>
    <w:basedOn w:val="Normal"/>
    <w:link w:val="BalloonTextChar"/>
    <w:uiPriority w:val="99"/>
    <w:semiHidden/>
    <w:unhideWhenUsed/>
    <w:rsid w:val="0098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09"/>
    <w:rPr>
      <w:rFonts w:ascii="Tahoma" w:hAnsi="Tahoma" w:cs="Tahoma"/>
      <w:sz w:val="16"/>
      <w:szCs w:val="16"/>
    </w:rPr>
  </w:style>
  <w:style w:type="paragraph" w:styleId="NormalWeb">
    <w:name w:val="Normal (Web)"/>
    <w:basedOn w:val="Normal"/>
    <w:uiPriority w:val="99"/>
    <w:semiHidden/>
    <w:unhideWhenUsed/>
    <w:rsid w:val="00CA66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6BB"/>
    <w:rPr>
      <w:b/>
      <w:bCs/>
    </w:rPr>
  </w:style>
  <w:style w:type="character" w:customStyle="1" w:styleId="apple-converted-space">
    <w:name w:val="apple-converted-space"/>
    <w:basedOn w:val="DefaultParagraphFont"/>
    <w:rsid w:val="00CA66BB"/>
  </w:style>
  <w:style w:type="character" w:customStyle="1" w:styleId="il">
    <w:name w:val="il"/>
    <w:basedOn w:val="DefaultParagraphFont"/>
    <w:rsid w:val="00CA66BB"/>
  </w:style>
  <w:style w:type="paragraph" w:customStyle="1" w:styleId="Default">
    <w:name w:val="Default"/>
    <w:rsid w:val="00B71C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06D5"/>
    <w:pPr>
      <w:ind w:left="720"/>
      <w:contextualSpacing/>
    </w:pPr>
  </w:style>
  <w:style w:type="paragraph" w:styleId="Quote">
    <w:name w:val="Quote"/>
    <w:basedOn w:val="Normal"/>
    <w:next w:val="Normal"/>
    <w:link w:val="QuoteChar"/>
    <w:uiPriority w:val="29"/>
    <w:qFormat/>
    <w:rsid w:val="00135F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5F6C"/>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69084225">
      <w:bodyDiv w:val="1"/>
      <w:marLeft w:val="0"/>
      <w:marRight w:val="0"/>
      <w:marTop w:val="0"/>
      <w:marBottom w:val="0"/>
      <w:divBdr>
        <w:top w:val="none" w:sz="0" w:space="0" w:color="auto"/>
        <w:left w:val="none" w:sz="0" w:space="0" w:color="auto"/>
        <w:bottom w:val="none" w:sz="0" w:space="0" w:color="auto"/>
        <w:right w:val="none" w:sz="0" w:space="0" w:color="auto"/>
      </w:divBdr>
    </w:div>
    <w:div w:id="1191605416">
      <w:bodyDiv w:val="1"/>
      <w:marLeft w:val="0"/>
      <w:marRight w:val="0"/>
      <w:marTop w:val="0"/>
      <w:marBottom w:val="0"/>
      <w:divBdr>
        <w:top w:val="none" w:sz="0" w:space="0" w:color="auto"/>
        <w:left w:val="none" w:sz="0" w:space="0" w:color="auto"/>
        <w:bottom w:val="none" w:sz="0" w:space="0" w:color="auto"/>
        <w:right w:val="none" w:sz="0" w:space="0" w:color="auto"/>
      </w:divBdr>
    </w:div>
    <w:div w:id="18944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dc:creator>
  <cp:lastModifiedBy>Chris</cp:lastModifiedBy>
  <cp:revision>2</cp:revision>
  <cp:lastPrinted>2015-01-10T17:36:00Z</cp:lastPrinted>
  <dcterms:created xsi:type="dcterms:W3CDTF">2015-12-15T20:06:00Z</dcterms:created>
  <dcterms:modified xsi:type="dcterms:W3CDTF">2015-12-15T20:06:00Z</dcterms:modified>
</cp:coreProperties>
</file>