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AA" w:rsidRDefault="001921AA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3120"/>
        <w:gridCol w:w="1672"/>
        <w:gridCol w:w="2888"/>
      </w:tblGrid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1921AA" w:rsidRDefault="001921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General System Information</w:t>
            </w:r>
          </w:p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BE7F56" w:rsidP="008D7BC6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System</w:t>
            </w:r>
            <w:r w:rsidR="001921AA">
              <w:rPr>
                <w:b/>
                <w:i/>
                <w:sz w:val="20"/>
              </w:rPr>
              <w:t xml:space="preserve"> Name</w:t>
            </w:r>
          </w:p>
        </w:tc>
        <w:tc>
          <w:tcPr>
            <w:tcW w:w="4792" w:type="dxa"/>
            <w:gridSpan w:val="2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888" w:type="dxa"/>
            <w:vAlign w:val="center"/>
          </w:tcPr>
          <w:p w:rsidR="001921AA" w:rsidRDefault="00E018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SOPs Prepared by</w:t>
            </w:r>
          </w:p>
        </w:tc>
        <w:tc>
          <w:tcPr>
            <w:tcW w:w="3120" w:type="dxa"/>
            <w:vAlign w:val="center"/>
          </w:tcPr>
          <w:p w:rsidR="001921AA" w:rsidRDefault="001921AA"/>
        </w:tc>
        <w:tc>
          <w:tcPr>
            <w:tcW w:w="1672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 prepared</w:t>
            </w:r>
          </w:p>
        </w:tc>
        <w:tc>
          <w:tcPr>
            <w:tcW w:w="2888" w:type="dxa"/>
            <w:vAlign w:val="center"/>
          </w:tcPr>
          <w:p w:rsidR="001921AA" w:rsidRDefault="001921AA"/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SOPs Updated by</w:t>
            </w:r>
          </w:p>
        </w:tc>
        <w:tc>
          <w:tcPr>
            <w:tcW w:w="3120" w:type="dxa"/>
            <w:vAlign w:val="center"/>
          </w:tcPr>
          <w:p w:rsidR="001921AA" w:rsidRDefault="001921AA"/>
        </w:tc>
        <w:tc>
          <w:tcPr>
            <w:tcW w:w="1672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Date Updated</w:t>
            </w:r>
          </w:p>
        </w:tc>
        <w:tc>
          <w:tcPr>
            <w:tcW w:w="2888" w:type="dxa"/>
            <w:vAlign w:val="center"/>
          </w:tcPr>
          <w:p w:rsidR="001921AA" w:rsidRDefault="001921AA"/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Street address of system</w:t>
            </w:r>
          </w:p>
        </w:tc>
        <w:tc>
          <w:tcPr>
            <w:tcW w:w="3120" w:type="dxa"/>
            <w:vAlign w:val="center"/>
          </w:tcPr>
          <w:p w:rsidR="001921AA" w:rsidRDefault="001921AA"/>
          <w:p w:rsidR="001921AA" w:rsidRDefault="001921AA"/>
          <w:p w:rsidR="001921AA" w:rsidRDefault="001921AA"/>
        </w:tc>
        <w:tc>
          <w:tcPr>
            <w:tcW w:w="1672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Number of service connections</w:t>
            </w:r>
          </w:p>
        </w:tc>
        <w:tc>
          <w:tcPr>
            <w:tcW w:w="2888" w:type="dxa"/>
            <w:vAlign w:val="center"/>
          </w:tcPr>
          <w:p w:rsidR="001921AA" w:rsidRDefault="001921AA"/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Town</w:t>
            </w:r>
          </w:p>
        </w:tc>
        <w:tc>
          <w:tcPr>
            <w:tcW w:w="3120" w:type="dxa"/>
            <w:vAlign w:val="center"/>
          </w:tcPr>
          <w:p w:rsidR="001921AA" w:rsidRDefault="001921AA"/>
        </w:tc>
        <w:tc>
          <w:tcPr>
            <w:tcW w:w="1672" w:type="dxa"/>
            <w:shd w:val="pct5" w:color="000000" w:fill="FFFFFF"/>
            <w:vAlign w:val="center"/>
          </w:tcPr>
          <w:p w:rsidR="001921AA" w:rsidRDefault="001921AA">
            <w:pPr>
              <w:spacing w:before="12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Number of people served</w:t>
            </w:r>
          </w:p>
        </w:tc>
        <w:tc>
          <w:tcPr>
            <w:tcW w:w="2888" w:type="dxa"/>
            <w:vAlign w:val="center"/>
          </w:tcPr>
          <w:p w:rsidR="001921AA" w:rsidRDefault="001921AA"/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Zip code</w:t>
            </w:r>
          </w:p>
        </w:tc>
        <w:tc>
          <w:tcPr>
            <w:tcW w:w="3120" w:type="dxa"/>
            <w:vAlign w:val="center"/>
          </w:tcPr>
          <w:p w:rsidR="001921AA" w:rsidRDefault="001921AA"/>
        </w:tc>
        <w:tc>
          <w:tcPr>
            <w:tcW w:w="1672" w:type="dxa"/>
            <w:shd w:val="pct5" w:color="000000" w:fill="FFFFFF"/>
            <w:vAlign w:val="center"/>
          </w:tcPr>
          <w:p w:rsidR="001921AA" w:rsidRDefault="007923B1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Treatment method</w:t>
            </w:r>
          </w:p>
        </w:tc>
        <w:tc>
          <w:tcPr>
            <w:tcW w:w="2888" w:type="dxa"/>
            <w:vAlign w:val="center"/>
          </w:tcPr>
          <w:p w:rsidR="001921AA" w:rsidRDefault="001921AA"/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County</w:t>
            </w:r>
          </w:p>
        </w:tc>
        <w:tc>
          <w:tcPr>
            <w:tcW w:w="3120" w:type="dxa"/>
            <w:vAlign w:val="center"/>
          </w:tcPr>
          <w:p w:rsidR="001921AA" w:rsidRDefault="001921AA"/>
        </w:tc>
        <w:tc>
          <w:tcPr>
            <w:tcW w:w="1672" w:type="dxa"/>
            <w:shd w:val="pct5" w:color="000000" w:fill="FFFFFF"/>
            <w:vAlign w:val="center"/>
          </w:tcPr>
          <w:p w:rsidR="001921AA" w:rsidRDefault="001921AA" w:rsidP="007923B1">
            <w:pPr>
              <w:spacing w:before="12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Total </w:t>
            </w:r>
            <w:r w:rsidR="007923B1">
              <w:rPr>
                <w:b/>
                <w:i/>
                <w:sz w:val="20"/>
              </w:rPr>
              <w:t>influent</w:t>
            </w:r>
            <w:r>
              <w:rPr>
                <w:b/>
                <w:i/>
                <w:sz w:val="20"/>
              </w:rPr>
              <w:t xml:space="preserve"> capacity (gpm)</w:t>
            </w:r>
          </w:p>
        </w:tc>
        <w:tc>
          <w:tcPr>
            <w:tcW w:w="2888" w:type="dxa"/>
            <w:vAlign w:val="center"/>
          </w:tcPr>
          <w:p w:rsidR="001921AA" w:rsidRDefault="001921AA"/>
        </w:tc>
      </w:tr>
      <w:tr w:rsidR="001921AA" w:rsidTr="00CF77A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Comments</w:t>
            </w:r>
          </w:p>
        </w:tc>
        <w:tc>
          <w:tcPr>
            <w:tcW w:w="7680" w:type="dxa"/>
            <w:gridSpan w:val="3"/>
            <w:tcBorders>
              <w:bottom w:val="single" w:sz="4" w:space="0" w:color="auto"/>
            </w:tcBorders>
            <w:vAlign w:val="center"/>
          </w:tcPr>
          <w:p w:rsidR="001921AA" w:rsidRDefault="001921AA"/>
          <w:p w:rsidR="001921AA" w:rsidRDefault="001921AA"/>
        </w:tc>
      </w:tr>
      <w:tr w:rsidR="001921AA" w:rsidTr="00CF77A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708" w:type="dxa"/>
            <w:gridSpan w:val="4"/>
            <w:shd w:val="pct20" w:color="000000" w:fill="FFFFFF"/>
            <w:vAlign w:val="center"/>
          </w:tcPr>
          <w:p w:rsidR="001921AA" w:rsidRDefault="001921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System Notes</w:t>
            </w:r>
          </w:p>
        </w:tc>
      </w:tr>
      <w:tr w:rsidR="001921AA" w:rsidTr="00CF77A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9708" w:type="dxa"/>
            <w:gridSpan w:val="4"/>
            <w:vAlign w:val="center"/>
          </w:tcPr>
          <w:p w:rsidR="001921AA" w:rsidRDefault="001921AA"/>
          <w:p w:rsidR="001921AA" w:rsidRDefault="001921AA"/>
          <w:p w:rsidR="001921AA" w:rsidRDefault="001921AA"/>
        </w:tc>
      </w:tr>
    </w:tbl>
    <w:p w:rsidR="00CF77A6" w:rsidRDefault="00CF77A6" w:rsidP="00CF77A6">
      <w:pPr>
        <w:spacing w:before="80"/>
        <w:rPr>
          <w:sz w:val="22"/>
          <w:szCs w:val="22"/>
        </w:rPr>
      </w:pPr>
    </w:p>
    <w:p w:rsidR="00CF77A6" w:rsidRDefault="00CF77A6" w:rsidP="00CF77A6">
      <w:pPr>
        <w:spacing w:before="80"/>
        <w:rPr>
          <w:sz w:val="22"/>
          <w:szCs w:val="22"/>
        </w:rPr>
      </w:pPr>
      <w:r w:rsidRPr="00CF77A6">
        <w:rPr>
          <w:sz w:val="22"/>
          <w:szCs w:val="22"/>
        </w:rPr>
        <w:t>This SOP template is available in</w:t>
      </w:r>
      <w:r w:rsidR="00D013AF">
        <w:rPr>
          <w:sz w:val="22"/>
          <w:szCs w:val="22"/>
        </w:rPr>
        <w:t xml:space="preserve"> MS Word format (doc) or in Print</w:t>
      </w:r>
      <w:r w:rsidRPr="00CF77A6">
        <w:rPr>
          <w:sz w:val="22"/>
          <w:szCs w:val="22"/>
        </w:rPr>
        <w:t>able Document Format (pdf)</w:t>
      </w:r>
    </w:p>
    <w:p w:rsidR="00CF77A6" w:rsidRPr="00CF77A6" w:rsidRDefault="00CF77A6" w:rsidP="00CF77A6">
      <w:pPr>
        <w:spacing w:before="80"/>
        <w:rPr>
          <w:sz w:val="22"/>
          <w:szCs w:val="22"/>
        </w:rPr>
      </w:pPr>
    </w:p>
    <w:p w:rsidR="00CF77A6" w:rsidRDefault="00CF77A6" w:rsidP="00CF77A6">
      <w:pPr>
        <w:spacing w:before="80"/>
        <w:rPr>
          <w:sz w:val="22"/>
          <w:szCs w:val="22"/>
        </w:rPr>
      </w:pPr>
      <w:r w:rsidRPr="00CF77A6">
        <w:rPr>
          <w:sz w:val="22"/>
          <w:szCs w:val="22"/>
        </w:rPr>
        <w:t>These SOPs will help provide consistent, effective practices by system operators and allow unfamiliar operators to provide help if needed.</w:t>
      </w:r>
    </w:p>
    <w:p w:rsidR="00CF77A6" w:rsidRPr="00D013AF" w:rsidRDefault="00CF77A6" w:rsidP="003A1F02">
      <w:pPr>
        <w:numPr>
          <w:ilvl w:val="0"/>
          <w:numId w:val="8"/>
        </w:numPr>
        <w:spacing w:before="80"/>
        <w:rPr>
          <w:b/>
          <w:sz w:val="22"/>
          <w:szCs w:val="22"/>
        </w:rPr>
      </w:pPr>
      <w:r w:rsidRPr="00D013AF">
        <w:rPr>
          <w:b/>
          <w:sz w:val="22"/>
          <w:szCs w:val="22"/>
        </w:rPr>
        <w:t xml:space="preserve">Post your completed template or individual pages where convenient to use and accessible to all operators.  </w:t>
      </w:r>
    </w:p>
    <w:p w:rsidR="00CF77A6" w:rsidRPr="00CF77A6" w:rsidRDefault="00CF77A6" w:rsidP="00CF77A6">
      <w:pPr>
        <w:numPr>
          <w:ilvl w:val="0"/>
          <w:numId w:val="8"/>
        </w:numPr>
        <w:rPr>
          <w:sz w:val="22"/>
          <w:szCs w:val="22"/>
        </w:rPr>
      </w:pPr>
      <w:r w:rsidRPr="00CF77A6">
        <w:rPr>
          <w:sz w:val="22"/>
          <w:szCs w:val="22"/>
        </w:rPr>
        <w:t>Update the template when needed for new equipment, changes in system operation, contact info, etc.</w:t>
      </w:r>
    </w:p>
    <w:p w:rsidR="00CF77A6" w:rsidRPr="00D013AF" w:rsidRDefault="00CF77A6" w:rsidP="00CF77A6">
      <w:pPr>
        <w:spacing w:before="80"/>
        <w:rPr>
          <w:b/>
          <w:sz w:val="16"/>
        </w:rPr>
      </w:pPr>
      <w:r w:rsidRPr="00D013AF">
        <w:rPr>
          <w:b/>
          <w:sz w:val="22"/>
          <w:szCs w:val="22"/>
        </w:rPr>
        <w:t>Consider laminating pages that are posted in humid areas or around chemicals</w:t>
      </w:r>
      <w:r w:rsidRPr="00D013AF">
        <w:rPr>
          <w:b/>
          <w:sz w:val="16"/>
        </w:rPr>
        <w:t>.</w:t>
      </w:r>
    </w:p>
    <w:p w:rsidR="001921AA" w:rsidRDefault="001921AA"/>
    <w:p w:rsidR="00121907" w:rsidRDefault="00121907"/>
    <w:p w:rsidR="00121907" w:rsidRDefault="00121907" w:rsidP="00121907">
      <w:pPr>
        <w:autoSpaceDE w:val="0"/>
        <w:autoSpaceDN w:val="0"/>
        <w:adjustRightInd w:val="0"/>
      </w:pPr>
      <w:r>
        <w:br w:type="page"/>
      </w:r>
    </w:p>
    <w:p w:rsidR="001921AA" w:rsidRDefault="001921AA" w:rsidP="00121907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60"/>
        <w:gridCol w:w="1680"/>
        <w:gridCol w:w="1800"/>
        <w:gridCol w:w="2400"/>
      </w:tblGrid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068" w:type="dxa"/>
            <w:gridSpan w:val="5"/>
            <w:shd w:val="pct20" w:color="000000" w:fill="FFFFFF"/>
            <w:vAlign w:val="center"/>
          </w:tcPr>
          <w:p w:rsidR="001921AA" w:rsidRDefault="001921AA">
            <w:pPr>
              <w:keepNext/>
              <w:rPr>
                <w:b/>
                <w:sz w:val="28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sz w:val="28"/>
              </w:rPr>
              <w:t>Contact Information</w:t>
            </w: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keepNext/>
              <w:rPr>
                <w:b/>
                <w:i/>
                <w:sz w:val="20"/>
              </w:rPr>
            </w:pPr>
          </w:p>
        </w:tc>
        <w:tc>
          <w:tcPr>
            <w:tcW w:w="2160" w:type="dxa"/>
            <w:shd w:val="pct5" w:color="000000" w:fill="FFFFFF"/>
            <w:vAlign w:val="center"/>
          </w:tcPr>
          <w:p w:rsidR="001921AA" w:rsidRDefault="001921AA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Name</w:t>
            </w:r>
          </w:p>
        </w:tc>
        <w:tc>
          <w:tcPr>
            <w:tcW w:w="1680" w:type="dxa"/>
            <w:shd w:val="pct5" w:color="000000" w:fill="FFFFFF"/>
            <w:vAlign w:val="center"/>
          </w:tcPr>
          <w:p w:rsidR="001921AA" w:rsidRDefault="001921AA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Primary Phone Number</w:t>
            </w:r>
          </w:p>
        </w:tc>
        <w:tc>
          <w:tcPr>
            <w:tcW w:w="1800" w:type="dxa"/>
            <w:shd w:val="pct5" w:color="000000" w:fill="FFFFFF"/>
            <w:vAlign w:val="center"/>
          </w:tcPr>
          <w:p w:rsidR="001921AA" w:rsidRDefault="001921AA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Emergency Phone Number</w:t>
            </w:r>
          </w:p>
        </w:tc>
        <w:tc>
          <w:tcPr>
            <w:tcW w:w="2400" w:type="dxa"/>
            <w:shd w:val="pct5" w:color="000000" w:fill="FFFFFF"/>
            <w:vAlign w:val="center"/>
          </w:tcPr>
          <w:p w:rsidR="001921AA" w:rsidRDefault="001921AA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Email</w:t>
            </w: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Owner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keepNext/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keepNext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keepNext/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keepNext/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spacing w:before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Owners Rep or Manager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Operator in Charge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Assistant Operator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</w:t>
            </w:r>
            <w:r w:rsidR="00245934">
              <w:rPr>
                <w:b/>
                <w:i/>
                <w:sz w:val="20"/>
              </w:rPr>
              <w:t>astew</w:t>
            </w:r>
            <w:r>
              <w:rPr>
                <w:b/>
                <w:i/>
                <w:sz w:val="20"/>
              </w:rPr>
              <w:t>ater Testing Lab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Chlorine Supplier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Chemical Supplier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Equipment Vendor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Pump Supplier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Electrician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Power Company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21907">
            <w:pPr>
              <w:spacing w:before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FRWA</w:t>
            </w:r>
            <w:r w:rsidR="001921AA">
              <w:rPr>
                <w:b/>
                <w:i/>
                <w:sz w:val="20"/>
              </w:rPr>
              <w:t xml:space="preserve"> Circuit Rider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0348A1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Contractor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210E7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Solids Removal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210E72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210E72" w:rsidRDefault="00210E72">
            <w:pPr>
              <w:rPr>
                <w:b/>
                <w:i/>
                <w:sz w:val="20"/>
              </w:rPr>
            </w:pPr>
          </w:p>
        </w:tc>
        <w:tc>
          <w:tcPr>
            <w:tcW w:w="2160" w:type="dxa"/>
            <w:vAlign w:val="center"/>
          </w:tcPr>
          <w:p w:rsidR="00210E72" w:rsidRDefault="00210E72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210E72" w:rsidRDefault="00210E72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210E72" w:rsidRDefault="00210E72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210E72" w:rsidRDefault="00210E72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spacing w:before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24/7 Spill Reporting Hotline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  <w:tr w:rsidR="001921AA" w:rsidTr="000348A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spacing w:before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24/7 Emergency </w:t>
            </w:r>
          </w:p>
        </w:tc>
        <w:tc>
          <w:tcPr>
            <w:tcW w:w="216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  <w:tc>
          <w:tcPr>
            <w:tcW w:w="2400" w:type="dxa"/>
            <w:vAlign w:val="center"/>
          </w:tcPr>
          <w:p w:rsidR="001921AA" w:rsidRDefault="001921AA">
            <w:pPr>
              <w:rPr>
                <w:sz w:val="20"/>
              </w:rPr>
            </w:pPr>
          </w:p>
        </w:tc>
      </w:tr>
    </w:tbl>
    <w:p w:rsidR="00F50C33" w:rsidRDefault="00F50C33"/>
    <w:p w:rsidR="00F50C33" w:rsidRDefault="00F50C33">
      <w:r>
        <w:br w:type="page"/>
      </w:r>
    </w:p>
    <w:tbl>
      <w:tblPr>
        <w:tblW w:w="9840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600"/>
      </w:tblGrid>
      <w:tr w:rsidR="00F50C33" w:rsidTr="00480C8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840" w:type="dxa"/>
            <w:gridSpan w:val="2"/>
            <w:tcBorders>
              <w:bottom w:val="single" w:sz="2" w:space="0" w:color="auto"/>
            </w:tcBorders>
            <w:shd w:val="pct15" w:color="auto" w:fill="FFFFFF"/>
            <w:vAlign w:val="center"/>
          </w:tcPr>
          <w:p w:rsidR="00F50C33" w:rsidRDefault="00F50C33" w:rsidP="007E61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PWS Name: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840" w:type="dxa"/>
            <w:gridSpan w:val="2"/>
            <w:shd w:val="pct15" w:color="auto" w:fill="FFFFFF"/>
          </w:tcPr>
          <w:p w:rsidR="00F50C33" w:rsidRDefault="00F50C33" w:rsidP="007E6103">
            <w:pPr>
              <w:widowControl w:val="0"/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Schedule for Daily Tasks: You can remove or add Task as needed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tcBorders>
              <w:bottom w:val="nil"/>
            </w:tcBorders>
            <w:shd w:val="pct15" w:color="auto" w:fill="FFFFFF"/>
            <w:vAlign w:val="center"/>
          </w:tcPr>
          <w:p w:rsidR="00F50C33" w:rsidRDefault="00F50C33" w:rsidP="007E61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</w:p>
        </w:tc>
        <w:tc>
          <w:tcPr>
            <w:tcW w:w="6600" w:type="dxa"/>
            <w:shd w:val="pct15" w:color="auto" w:fill="FFFFFF"/>
            <w:vAlign w:val="center"/>
          </w:tcPr>
          <w:p w:rsidR="00F50C33" w:rsidRDefault="00F50C33" w:rsidP="007E61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50C33" w:rsidRDefault="00F50C33" w:rsidP="00F46C7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Collect e</w:t>
            </w:r>
            <w:r w:rsidR="00F46C72">
              <w:rPr>
                <w:b/>
                <w:sz w:val="20"/>
              </w:rPr>
              <w:t>ffluent</w:t>
            </w:r>
            <w:r>
              <w:rPr>
                <w:b/>
                <w:sz w:val="20"/>
              </w:rPr>
              <w:t xml:space="preserve"> free chlorine residual sample and record on monthly operation report</w:t>
            </w:r>
          </w:p>
        </w:tc>
        <w:tc>
          <w:tcPr>
            <w:tcW w:w="6600" w:type="dxa"/>
          </w:tcPr>
          <w:p w:rsidR="00F50C33" w:rsidRDefault="00F50C33" w:rsidP="00F46C72">
            <w:pPr>
              <w:pStyle w:val="List"/>
              <w:spacing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free chlorine residual should be at least ___ mg/l at the </w:t>
            </w:r>
            <w:r w:rsidR="00F46C72">
              <w:rPr>
                <w:rFonts w:ascii="Arial" w:hAnsi="Arial"/>
              </w:rPr>
              <w:t>exit point for the chlorine contact chamber (CCC)</w:t>
            </w:r>
            <w:r>
              <w:rPr>
                <w:rFonts w:ascii="Arial" w:hAnsi="Arial"/>
              </w:rPr>
              <w:t>.</w:t>
            </w:r>
            <w:r w:rsidR="00F46C72">
              <w:rPr>
                <w:rFonts w:ascii="Arial" w:hAnsi="Arial"/>
              </w:rPr>
              <w:t xml:space="preserve"> Also check CCC for solids. 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50C33" w:rsidRDefault="00F50C33" w:rsidP="007E610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Check chlorine day tank, record amount used, and refill as needed</w:t>
            </w:r>
          </w:p>
        </w:tc>
        <w:tc>
          <w:tcPr>
            <w:tcW w:w="6600" w:type="dxa"/>
          </w:tcPr>
          <w:p w:rsidR="00F50C33" w:rsidRDefault="00F50C33" w:rsidP="007E6103">
            <w:pPr>
              <w:spacing w:before="120"/>
            </w:pPr>
            <w:r>
              <w:t>When the level in the chlorine day tank is down to ___ gals add ___ qts/gals of ____ % chlorine and ___ gals of water.</w:t>
            </w:r>
          </w:p>
        </w:tc>
      </w:tr>
      <w:tr w:rsidR="00F50C33" w:rsidTr="00D967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50C33" w:rsidRDefault="00F50C33" w:rsidP="007E610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Inspect chlorine feed pump(s)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F50C33" w:rsidRDefault="00F50C33" w:rsidP="007E6103">
            <w:pPr>
              <w:spacing w:before="120"/>
            </w:pPr>
            <w:r>
              <w:t>Confirm chemical is pumping correctly and there are no air bubbles trapped in the feed line, etc.</w:t>
            </w:r>
          </w:p>
        </w:tc>
      </w:tr>
      <w:tr w:rsidR="003D5C1C" w:rsidTr="002923E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vMerge w:val="restart"/>
            <w:tcBorders>
              <w:right w:val="nil"/>
            </w:tcBorders>
            <w:shd w:val="pct5" w:color="auto" w:fill="FFFFFF"/>
          </w:tcPr>
          <w:p w:rsidR="003D5C1C" w:rsidRDefault="003D5C1C" w:rsidP="003D5C1C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Check Nitrate (NO</w:t>
            </w:r>
            <w:r>
              <w:rPr>
                <w:b/>
                <w:sz w:val="20"/>
                <w:vertAlign w:val="subscript"/>
              </w:rPr>
              <w:t>3</w:t>
            </w:r>
            <w:r>
              <w:rPr>
                <w:b/>
                <w:sz w:val="20"/>
              </w:rPr>
              <w:t>), Nitrite (NO</w:t>
            </w:r>
            <w:r w:rsidRPr="003D5C1C">
              <w:rPr>
                <w:b/>
                <w:sz w:val="20"/>
                <w:vertAlign w:val="subscript"/>
              </w:rPr>
              <w:t>2</w:t>
            </w:r>
            <w:r>
              <w:rPr>
                <w:b/>
                <w:sz w:val="20"/>
              </w:rPr>
              <w:t>), and Ammonia (NH</w:t>
            </w:r>
            <w:r>
              <w:rPr>
                <w:b/>
                <w:sz w:val="20"/>
                <w:vertAlign w:val="subscript"/>
              </w:rPr>
              <w:t>4</w:t>
            </w:r>
            <w:r>
              <w:rPr>
                <w:b/>
                <w:sz w:val="20"/>
              </w:rPr>
              <w:t>) levels in effluent.</w:t>
            </w:r>
          </w:p>
          <w:p w:rsidR="003D5C1C" w:rsidRDefault="00F61F0A" w:rsidP="003D5C1C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When checking DO/ORP, ask “Does this match with NO</w:t>
            </w:r>
            <w:r w:rsidRPr="00F61F0A">
              <w:rPr>
                <w:b/>
                <w:sz w:val="20"/>
                <w:vertAlign w:val="subscript"/>
              </w:rPr>
              <w:t>x</w:t>
            </w:r>
            <w:r>
              <w:rPr>
                <w:b/>
                <w:sz w:val="20"/>
              </w:rPr>
              <w:t xml:space="preserve"> and NH</w:t>
            </w:r>
            <w:r w:rsidRPr="00F61F0A">
              <w:rPr>
                <w:b/>
                <w:sz w:val="20"/>
                <w:vertAlign w:val="subscript"/>
              </w:rPr>
              <w:t>4</w:t>
            </w:r>
            <w:r>
              <w:rPr>
                <w:b/>
                <w:sz w:val="20"/>
              </w:rPr>
              <w:t xml:space="preserve"> samples?”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C1C" w:rsidRDefault="003D5C1C" w:rsidP="007E6103">
            <w:pPr>
              <w:spacing w:before="120"/>
            </w:pPr>
            <w:r>
              <w:t>The measured amount of ________________ should be at least ___ mg/l at this sample location _________________.</w:t>
            </w:r>
          </w:p>
        </w:tc>
      </w:tr>
      <w:tr w:rsidR="003D5C1C" w:rsidTr="002923E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vMerge/>
            <w:tcBorders>
              <w:right w:val="nil"/>
            </w:tcBorders>
            <w:shd w:val="pct5" w:color="auto" w:fill="FFFFFF"/>
          </w:tcPr>
          <w:p w:rsidR="003D5C1C" w:rsidRDefault="003D5C1C" w:rsidP="007E610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</w:tcBorders>
          </w:tcPr>
          <w:p w:rsidR="003D5C1C" w:rsidRDefault="003D5C1C" w:rsidP="007E6103">
            <w:pPr>
              <w:spacing w:before="120"/>
            </w:pPr>
            <w:r>
              <w:t>The measured amount of ________________ should be at least ___ mg/l at this sample location _________________.</w:t>
            </w:r>
          </w:p>
        </w:tc>
      </w:tr>
      <w:tr w:rsidR="003D5C1C" w:rsidTr="002923E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vMerge/>
            <w:tcBorders>
              <w:right w:val="nil"/>
            </w:tcBorders>
            <w:shd w:val="pct5" w:color="auto" w:fill="FFFFFF"/>
          </w:tcPr>
          <w:p w:rsidR="003D5C1C" w:rsidRDefault="003D5C1C" w:rsidP="007E6103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C1C" w:rsidRDefault="003D5C1C" w:rsidP="007E6103">
            <w:pPr>
              <w:spacing w:before="120"/>
            </w:pPr>
            <w:r>
              <w:t>The measured amount of ________________ should be at least ___ mg/l at this sample location _________________.</w:t>
            </w:r>
          </w:p>
        </w:tc>
      </w:tr>
      <w:tr w:rsidR="00F50C33" w:rsidTr="00D967D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50C33" w:rsidRDefault="00F50C33" w:rsidP="00F46C7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Record w</w:t>
            </w:r>
            <w:r w:rsidR="00F46C72">
              <w:rPr>
                <w:b/>
                <w:sz w:val="20"/>
              </w:rPr>
              <w:t>astew</w:t>
            </w:r>
            <w:r>
              <w:rPr>
                <w:b/>
                <w:sz w:val="20"/>
              </w:rPr>
              <w:t>ater plant meter readings</w:t>
            </w:r>
            <w:r w:rsidR="00F46C72">
              <w:rPr>
                <w:b/>
                <w:sz w:val="20"/>
              </w:rPr>
              <w:t xml:space="preserve">, lift station run times, </w:t>
            </w:r>
            <w:r>
              <w:rPr>
                <w:b/>
                <w:sz w:val="20"/>
              </w:rPr>
              <w:t xml:space="preserve"> &amp; calculate total daily </w:t>
            </w:r>
            <w:r w:rsidR="00F46C72">
              <w:rPr>
                <w:b/>
                <w:sz w:val="20"/>
              </w:rPr>
              <w:t>flow</w:t>
            </w:r>
          </w:p>
        </w:tc>
        <w:tc>
          <w:tcPr>
            <w:tcW w:w="6600" w:type="dxa"/>
            <w:tcBorders>
              <w:top w:val="single" w:sz="4" w:space="0" w:color="auto"/>
            </w:tcBorders>
          </w:tcPr>
          <w:p w:rsidR="00F50C33" w:rsidRDefault="00F50C33" w:rsidP="00F46C72">
            <w:pPr>
              <w:spacing w:before="120"/>
            </w:pPr>
            <w:r>
              <w:t>Average da</w:t>
            </w:r>
            <w:r w:rsidR="00F46C72">
              <w:t>il</w:t>
            </w:r>
            <w:r>
              <w:t xml:space="preserve">y </w:t>
            </w:r>
            <w:r w:rsidR="00F46C72">
              <w:t>flow</w:t>
            </w:r>
            <w:r>
              <w:t xml:space="preserve"> in summer is _____ gals per day (gpd) and in winter is _____ gpd.  If </w:t>
            </w:r>
            <w:r w:rsidR="00F46C72">
              <w:t>flows</w:t>
            </w:r>
            <w:r>
              <w:t xml:space="preserve"> are higher than this for more than three days, there may be a </w:t>
            </w:r>
            <w:r w:rsidR="00F46C72">
              <w:t>I&amp;I</w:t>
            </w:r>
            <w:r>
              <w:t>.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50C33" w:rsidRDefault="00F50C33" w:rsidP="00E106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Record </w:t>
            </w:r>
            <w:r w:rsidR="00E10653">
              <w:rPr>
                <w:b/>
                <w:sz w:val="20"/>
              </w:rPr>
              <w:t>blower</w:t>
            </w:r>
            <w:r>
              <w:rPr>
                <w:b/>
                <w:sz w:val="20"/>
              </w:rPr>
              <w:t xml:space="preserve"> run times and start cycles</w:t>
            </w:r>
          </w:p>
        </w:tc>
        <w:tc>
          <w:tcPr>
            <w:tcW w:w="6600" w:type="dxa"/>
          </w:tcPr>
          <w:p w:rsidR="00F50C33" w:rsidRDefault="00E10653" w:rsidP="007E6103">
            <w:pPr>
              <w:spacing w:before="120"/>
            </w:pPr>
            <w:r>
              <w:t>Blower</w:t>
            </w:r>
            <w:r w:rsidR="00F50C33">
              <w:t>s normally run _____ hours per day in the summer and _____ hours per day in the winter.</w:t>
            </w:r>
            <w:r w:rsidR="00234765">
              <w:t xml:space="preserve"> 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tcBorders>
              <w:bottom w:val="nil"/>
            </w:tcBorders>
            <w:shd w:val="pct5" w:color="auto" w:fill="FFFFFF"/>
          </w:tcPr>
          <w:p w:rsidR="00F50C33" w:rsidRDefault="00F50C33" w:rsidP="007E610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Conduct a general security check</w:t>
            </w:r>
          </w:p>
        </w:tc>
        <w:tc>
          <w:tcPr>
            <w:tcW w:w="6600" w:type="dxa"/>
          </w:tcPr>
          <w:p w:rsidR="00F50C33" w:rsidRDefault="00F50C33" w:rsidP="007E6103">
            <w:pPr>
              <w:spacing w:before="120"/>
            </w:pPr>
            <w:r>
              <w:t>Inspect windows, doors, hatches, screens, well caps, fences, gates, lighting, locks, and alarms. Check if locked or set, look for tampering or vandalism.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50C33" w:rsidRDefault="00F50C33" w:rsidP="007E610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Check other chemical day tank, record amount used, and refill as needed</w:t>
            </w:r>
          </w:p>
        </w:tc>
        <w:tc>
          <w:tcPr>
            <w:tcW w:w="6600" w:type="dxa"/>
          </w:tcPr>
          <w:p w:rsidR="00F50C33" w:rsidRDefault="00F50C33" w:rsidP="007E6103">
            <w:pPr>
              <w:spacing w:before="120"/>
            </w:pPr>
            <w:r>
              <w:t>When the level in the ____________ day tank is down to ___ gals add ___ qts/gals chemical and ___ gals of water.</w:t>
            </w:r>
          </w:p>
        </w:tc>
      </w:tr>
      <w:tr w:rsidR="00F50C3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50C33" w:rsidRDefault="00F50C33" w:rsidP="007E6103">
            <w:pPr>
              <w:spacing w:before="120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Inspect other chemical feed pump(s)</w:t>
            </w:r>
          </w:p>
        </w:tc>
        <w:tc>
          <w:tcPr>
            <w:tcW w:w="6600" w:type="dxa"/>
          </w:tcPr>
          <w:p w:rsidR="00F50C33" w:rsidRDefault="00F50C33" w:rsidP="007E6103">
            <w:pPr>
              <w:spacing w:before="120"/>
            </w:pPr>
            <w:r>
              <w:t>Confirm chemical is pumping correctly and there are no air bubbles trapped in the feed line, etc.</w:t>
            </w:r>
          </w:p>
        </w:tc>
      </w:tr>
      <w:tr w:rsidR="00F46C72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F46C72" w:rsidRDefault="00F46C72" w:rsidP="00F46C72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Check DO</w:t>
            </w:r>
            <w:r w:rsidR="00F61F0A">
              <w:rPr>
                <w:b/>
                <w:sz w:val="20"/>
              </w:rPr>
              <w:t>/ORP</w:t>
            </w:r>
            <w:r>
              <w:rPr>
                <w:b/>
                <w:sz w:val="20"/>
              </w:rPr>
              <w:t xml:space="preserve"> level in aeration basin(s)</w:t>
            </w:r>
          </w:p>
        </w:tc>
        <w:tc>
          <w:tcPr>
            <w:tcW w:w="6600" w:type="dxa"/>
          </w:tcPr>
          <w:p w:rsidR="00F46C72" w:rsidRDefault="00F46C72" w:rsidP="003D5C1C">
            <w:pPr>
              <w:spacing w:before="120"/>
            </w:pPr>
            <w:r>
              <w:t>The measured DO</w:t>
            </w:r>
            <w:r w:rsidR="004329BC">
              <w:t>/ORP</w:t>
            </w:r>
            <w:r>
              <w:t xml:space="preserve"> should be within range __________ at this sampl</w:t>
            </w:r>
            <w:r w:rsidR="004329BC">
              <w:t>e location _________________</w:t>
            </w:r>
            <w:r>
              <w:t xml:space="preserve">__ </w:t>
            </w:r>
          </w:p>
        </w:tc>
      </w:tr>
      <w:tr w:rsidR="00E1065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E10653" w:rsidRDefault="00E10653" w:rsidP="00E106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Check TSS/TDS in aeration basin(s)</w:t>
            </w:r>
          </w:p>
        </w:tc>
        <w:tc>
          <w:tcPr>
            <w:tcW w:w="6600" w:type="dxa"/>
          </w:tcPr>
          <w:p w:rsidR="00E10653" w:rsidRDefault="00E10653" w:rsidP="00E10653">
            <w:pPr>
              <w:spacing w:before="120"/>
            </w:pPr>
            <w:r>
              <w:t xml:space="preserve">The measured TSS/TDS should be within range __________ at this sample location _______________________ </w:t>
            </w:r>
          </w:p>
        </w:tc>
      </w:tr>
      <w:tr w:rsidR="00E10653" w:rsidTr="00480C8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40" w:type="dxa"/>
            <w:shd w:val="pct5" w:color="auto" w:fill="FFFFFF"/>
          </w:tcPr>
          <w:p w:rsidR="00E10653" w:rsidRDefault="00E10653" w:rsidP="00E1065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Check weirs and baffles</w:t>
            </w:r>
          </w:p>
        </w:tc>
        <w:tc>
          <w:tcPr>
            <w:tcW w:w="6600" w:type="dxa"/>
          </w:tcPr>
          <w:p w:rsidR="00E10653" w:rsidRDefault="00E10653" w:rsidP="00E10653">
            <w:pPr>
              <w:spacing w:before="120"/>
            </w:pPr>
            <w:r>
              <w:t>Check weirs and baffles for build up or solids. Clean if necessary.</w:t>
            </w:r>
          </w:p>
        </w:tc>
      </w:tr>
    </w:tbl>
    <w:p w:rsidR="003A1F02" w:rsidRDefault="003A1F02" w:rsidP="00F35D46">
      <w:pPr>
        <w:sectPr w:rsidR="003A1F02" w:rsidSect="00F35D46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35D46" w:rsidRDefault="003A1F02" w:rsidP="00F35D46">
      <w:pPr>
        <w:rPr>
          <w:b/>
        </w:rPr>
      </w:pPr>
      <w:r w:rsidRPr="00480C86">
        <w:rPr>
          <w:b/>
        </w:rPr>
        <w:lastRenderedPageBreak/>
        <w:t xml:space="preserve">In this Appendix, fill out the sections your system needs and delete the rest. For example, if your system does not use gas chlorination, you would delete the </w:t>
      </w:r>
      <w:r w:rsidR="00C926AA">
        <w:rPr>
          <w:b/>
        </w:rPr>
        <w:t xml:space="preserve">Treatment – </w:t>
      </w:r>
      <w:r w:rsidRPr="00480C86">
        <w:rPr>
          <w:b/>
        </w:rPr>
        <w:t xml:space="preserve">Gas Chlorination table below. </w:t>
      </w:r>
    </w:p>
    <w:p w:rsidR="00E10653" w:rsidRPr="00480C86" w:rsidRDefault="00E10653" w:rsidP="00F35D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16"/>
        <w:gridCol w:w="1080"/>
        <w:gridCol w:w="4984"/>
      </w:tblGrid>
      <w:tr w:rsidR="00E10653" w:rsidTr="002923E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gridSpan w:val="4"/>
            <w:shd w:val="pct20" w:color="000000" w:fill="FFFFFF"/>
            <w:vAlign w:val="center"/>
          </w:tcPr>
          <w:p w:rsidR="00E10653" w:rsidRDefault="003D5C1C" w:rsidP="002923E4">
            <w:pPr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Return and Waste Rates</w:t>
            </w:r>
          </w:p>
        </w:tc>
      </w:tr>
      <w:tr w:rsidR="00E10653" w:rsidTr="002923E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shd w:val="pct5" w:color="000000" w:fill="FFFFFF"/>
            <w:vAlign w:val="bottom"/>
          </w:tcPr>
          <w:p w:rsidR="00E10653" w:rsidRDefault="00E10653" w:rsidP="002923E4">
            <w:pPr>
              <w:keepNext/>
              <w:rPr>
                <w:b/>
                <w:i/>
                <w:sz w:val="20"/>
              </w:rPr>
            </w:pPr>
          </w:p>
        </w:tc>
        <w:tc>
          <w:tcPr>
            <w:tcW w:w="1316" w:type="dxa"/>
            <w:shd w:val="pct5" w:color="000000" w:fill="FFFFFF"/>
            <w:vAlign w:val="bottom"/>
          </w:tcPr>
          <w:p w:rsidR="00E10653" w:rsidRDefault="00E10653" w:rsidP="002923E4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Low</w:t>
            </w:r>
          </w:p>
        </w:tc>
        <w:tc>
          <w:tcPr>
            <w:tcW w:w="1080" w:type="dxa"/>
            <w:shd w:val="pct5" w:color="000000" w:fill="FFFFFF"/>
            <w:vAlign w:val="bottom"/>
          </w:tcPr>
          <w:p w:rsidR="00E10653" w:rsidRDefault="00E10653" w:rsidP="002923E4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High</w:t>
            </w:r>
          </w:p>
        </w:tc>
        <w:tc>
          <w:tcPr>
            <w:tcW w:w="4984" w:type="dxa"/>
            <w:shd w:val="pct5" w:color="000000" w:fill="FFFFFF"/>
            <w:vAlign w:val="bottom"/>
          </w:tcPr>
          <w:p w:rsidR="00E10653" w:rsidRDefault="00E10653" w:rsidP="002923E4">
            <w:pPr>
              <w:keepNext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Comments</w:t>
            </w:r>
          </w:p>
        </w:tc>
      </w:tr>
      <w:tr w:rsidR="00E10653" w:rsidTr="003D5C1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68" w:type="dxa"/>
            <w:shd w:val="pct5" w:color="000000" w:fill="FFFFFF"/>
          </w:tcPr>
          <w:p w:rsidR="00E10653" w:rsidRDefault="003D5C1C" w:rsidP="002923E4">
            <w:pPr>
              <w:spacing w:before="12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Return rate of sludge</w:t>
            </w:r>
          </w:p>
        </w:tc>
        <w:tc>
          <w:tcPr>
            <w:tcW w:w="1316" w:type="dxa"/>
            <w:vAlign w:val="center"/>
          </w:tcPr>
          <w:p w:rsidR="00E10653" w:rsidRDefault="00E10653" w:rsidP="002923E4"/>
        </w:tc>
        <w:tc>
          <w:tcPr>
            <w:tcW w:w="1080" w:type="dxa"/>
            <w:vAlign w:val="center"/>
          </w:tcPr>
          <w:p w:rsidR="00E10653" w:rsidRDefault="00E10653" w:rsidP="002923E4"/>
        </w:tc>
        <w:tc>
          <w:tcPr>
            <w:tcW w:w="4984" w:type="dxa"/>
            <w:vAlign w:val="center"/>
          </w:tcPr>
          <w:p w:rsidR="00E10653" w:rsidRDefault="00E10653" w:rsidP="002923E4"/>
        </w:tc>
      </w:tr>
      <w:tr w:rsidR="003D5C1C" w:rsidTr="002923E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68" w:type="dxa"/>
            <w:tcBorders>
              <w:bottom w:val="single" w:sz="4" w:space="0" w:color="auto"/>
            </w:tcBorders>
            <w:shd w:val="pct5" w:color="000000" w:fill="FFFFFF"/>
          </w:tcPr>
          <w:p w:rsidR="003D5C1C" w:rsidRDefault="003D5C1C" w:rsidP="003D5C1C">
            <w:pPr>
              <w:spacing w:before="12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Waste rate of sludge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D5C1C" w:rsidRDefault="003D5C1C" w:rsidP="002923E4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D5C1C" w:rsidRDefault="003D5C1C" w:rsidP="002923E4"/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D5C1C" w:rsidRDefault="003D5C1C" w:rsidP="002923E4"/>
        </w:tc>
      </w:tr>
    </w:tbl>
    <w:p w:rsidR="00F35D46" w:rsidRDefault="00F35D46" w:rsidP="00F35D4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80"/>
      </w:tblGrid>
      <w:tr w:rsidR="00054712" w:rsidTr="00C2005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gridSpan w:val="2"/>
            <w:shd w:val="pct20" w:color="000000" w:fill="FFFFFF"/>
            <w:vAlign w:val="center"/>
          </w:tcPr>
          <w:p w:rsidR="00054712" w:rsidRDefault="00054712" w:rsidP="002923E4">
            <w:pPr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Digester Decanting</w:t>
            </w:r>
          </w:p>
        </w:tc>
      </w:tr>
      <w:tr w:rsidR="00C20055" w:rsidTr="002923E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68" w:type="dxa"/>
            <w:shd w:val="pct5" w:color="000000" w:fill="FFFFFF"/>
          </w:tcPr>
          <w:p w:rsidR="00C20055" w:rsidRDefault="00C20055" w:rsidP="002923E4">
            <w:pPr>
              <w:spacing w:before="12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When to Decant</w:t>
            </w:r>
          </w:p>
        </w:tc>
        <w:tc>
          <w:tcPr>
            <w:tcW w:w="7380" w:type="dxa"/>
            <w:vAlign w:val="center"/>
          </w:tcPr>
          <w:p w:rsidR="00C20055" w:rsidRDefault="00C20055" w:rsidP="002923E4"/>
        </w:tc>
      </w:tr>
      <w:tr w:rsidR="00C20055" w:rsidTr="002923E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268" w:type="dxa"/>
            <w:tcBorders>
              <w:bottom w:val="single" w:sz="4" w:space="0" w:color="auto"/>
            </w:tcBorders>
            <w:shd w:val="pct5" w:color="000000" w:fill="FFFFFF"/>
          </w:tcPr>
          <w:p w:rsidR="00C20055" w:rsidRDefault="00C20055" w:rsidP="002923E4">
            <w:pPr>
              <w:spacing w:before="12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How much to Decant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C20055" w:rsidRDefault="00C20055" w:rsidP="002923E4"/>
        </w:tc>
      </w:tr>
    </w:tbl>
    <w:p w:rsidR="00054712" w:rsidRDefault="00054712" w:rsidP="00F35D4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12"/>
        <w:gridCol w:w="3668"/>
      </w:tblGrid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gridSpan w:val="3"/>
            <w:shd w:val="pct20" w:color="000000" w:fill="FFFFFF"/>
            <w:vAlign w:val="center"/>
          </w:tcPr>
          <w:p w:rsidR="00F35D46" w:rsidRDefault="00F46C72" w:rsidP="008C61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Collection</w:t>
            </w:r>
            <w:r w:rsidR="00F35D46">
              <w:rPr>
                <w:b/>
                <w:sz w:val="28"/>
              </w:rPr>
              <w:t xml:space="preserve"> System </w:t>
            </w:r>
          </w:p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shd w:val="pct5" w:color="000000" w:fill="FFFFFF"/>
            <w:vAlign w:val="center"/>
          </w:tcPr>
          <w:p w:rsidR="00F35D46" w:rsidRDefault="00F35D46" w:rsidP="008C610D">
            <w:pPr>
              <w:spacing w:before="12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 of Pipe</w:t>
            </w:r>
          </w:p>
        </w:tc>
        <w:tc>
          <w:tcPr>
            <w:tcW w:w="7380" w:type="dxa"/>
            <w:gridSpan w:val="2"/>
            <w:vAlign w:val="center"/>
          </w:tcPr>
          <w:p w:rsidR="00F35D46" w:rsidRDefault="00F35D46" w:rsidP="008C610D"/>
          <w:p w:rsidR="00F35D46" w:rsidRDefault="00F35D46" w:rsidP="008C610D"/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shd w:val="pct5" w:color="000000" w:fill="FFFFFF"/>
            <w:vAlign w:val="center"/>
          </w:tcPr>
          <w:p w:rsidR="00F35D46" w:rsidRDefault="00F46C72" w:rsidP="008C610D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Force</w:t>
            </w:r>
            <w:r w:rsidR="00F35D46">
              <w:rPr>
                <w:b/>
                <w:i/>
                <w:sz w:val="20"/>
              </w:rPr>
              <w:t xml:space="preserve"> main size(s)</w:t>
            </w:r>
          </w:p>
        </w:tc>
        <w:tc>
          <w:tcPr>
            <w:tcW w:w="7380" w:type="dxa"/>
            <w:gridSpan w:val="2"/>
            <w:vAlign w:val="center"/>
          </w:tcPr>
          <w:p w:rsidR="00F35D46" w:rsidRDefault="00F35D46" w:rsidP="008C610D"/>
          <w:p w:rsidR="00F35D46" w:rsidRDefault="00F35D46" w:rsidP="008C610D"/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shd w:val="pct5" w:color="000000" w:fill="FFFFFF"/>
            <w:vAlign w:val="center"/>
          </w:tcPr>
          <w:p w:rsidR="00F35D46" w:rsidRDefault="00F35D46" w:rsidP="008C610D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 connection shut-off locations</w:t>
            </w:r>
          </w:p>
        </w:tc>
        <w:tc>
          <w:tcPr>
            <w:tcW w:w="7380" w:type="dxa"/>
            <w:gridSpan w:val="2"/>
            <w:vAlign w:val="center"/>
          </w:tcPr>
          <w:p w:rsidR="00F35D46" w:rsidRDefault="00F35D46" w:rsidP="008C610D"/>
          <w:p w:rsidR="00F35D46" w:rsidRDefault="00F35D46" w:rsidP="008C610D"/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shd w:val="pct5" w:color="000000" w:fill="FFFFFF"/>
            <w:vAlign w:val="center"/>
          </w:tcPr>
          <w:p w:rsidR="00F35D46" w:rsidRDefault="00E33A07" w:rsidP="00F46C7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Number of </w:t>
            </w:r>
            <w:r w:rsidR="00F35D46">
              <w:rPr>
                <w:b/>
                <w:i/>
                <w:sz w:val="20"/>
              </w:rPr>
              <w:t xml:space="preserve"> </w:t>
            </w:r>
            <w:r w:rsidR="00F46C72">
              <w:rPr>
                <w:b/>
                <w:i/>
                <w:sz w:val="20"/>
              </w:rPr>
              <w:t>lift stations</w:t>
            </w:r>
          </w:p>
        </w:tc>
        <w:tc>
          <w:tcPr>
            <w:tcW w:w="7380" w:type="dxa"/>
            <w:gridSpan w:val="2"/>
            <w:vAlign w:val="center"/>
          </w:tcPr>
          <w:p w:rsidR="00F35D46" w:rsidRDefault="00F35D46" w:rsidP="008C610D"/>
          <w:p w:rsidR="00F35D46" w:rsidRDefault="00F35D46" w:rsidP="008C610D"/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shd w:val="pct20" w:color="000000" w:fill="FFFFFF"/>
            <w:vAlign w:val="bottom"/>
          </w:tcPr>
          <w:p w:rsidR="00F35D46" w:rsidRDefault="00F46C72" w:rsidP="008C610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Lift Station</w:t>
            </w:r>
            <w:r w:rsidR="00F35D46">
              <w:rPr>
                <w:b/>
                <w:i/>
                <w:sz w:val="20"/>
              </w:rPr>
              <w:t xml:space="preserve"> Name or #</w:t>
            </w:r>
          </w:p>
        </w:tc>
        <w:tc>
          <w:tcPr>
            <w:tcW w:w="3712" w:type="dxa"/>
            <w:shd w:val="pct20" w:color="000000" w:fill="FFFFFF"/>
            <w:vAlign w:val="bottom"/>
          </w:tcPr>
          <w:p w:rsidR="00F35D46" w:rsidRDefault="00F35D46" w:rsidP="008C610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Location</w:t>
            </w:r>
          </w:p>
        </w:tc>
        <w:tc>
          <w:tcPr>
            <w:tcW w:w="3668" w:type="dxa"/>
            <w:shd w:val="pct20" w:color="000000" w:fill="FFFFFF"/>
            <w:vAlign w:val="bottom"/>
          </w:tcPr>
          <w:p w:rsidR="00F35D46" w:rsidRDefault="00F46C72" w:rsidP="00F46C7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Collects from</w:t>
            </w:r>
            <w:r w:rsidR="00F35D46">
              <w:rPr>
                <w:b/>
                <w:i/>
                <w:sz w:val="20"/>
              </w:rPr>
              <w:t xml:space="preserve"> what area</w:t>
            </w:r>
            <w:r>
              <w:rPr>
                <w:b/>
                <w:i/>
                <w:sz w:val="20"/>
              </w:rPr>
              <w:t>; feeds to  what station(s)</w:t>
            </w:r>
          </w:p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vAlign w:val="center"/>
          </w:tcPr>
          <w:p w:rsidR="00F35D46" w:rsidRDefault="00F35D46" w:rsidP="008C610D"/>
          <w:p w:rsidR="00F35D46" w:rsidRDefault="00F35D46" w:rsidP="008C610D"/>
        </w:tc>
        <w:tc>
          <w:tcPr>
            <w:tcW w:w="3712" w:type="dxa"/>
            <w:vAlign w:val="center"/>
          </w:tcPr>
          <w:p w:rsidR="00F35D46" w:rsidRDefault="00F35D46" w:rsidP="008C610D"/>
        </w:tc>
        <w:tc>
          <w:tcPr>
            <w:tcW w:w="3668" w:type="dxa"/>
            <w:vAlign w:val="center"/>
          </w:tcPr>
          <w:p w:rsidR="00F35D46" w:rsidRDefault="00F35D46" w:rsidP="008C610D"/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vAlign w:val="center"/>
          </w:tcPr>
          <w:p w:rsidR="00F35D46" w:rsidRDefault="00F35D46" w:rsidP="008C610D"/>
          <w:p w:rsidR="00F35D46" w:rsidRDefault="00F35D46" w:rsidP="008C610D"/>
        </w:tc>
        <w:tc>
          <w:tcPr>
            <w:tcW w:w="3712" w:type="dxa"/>
            <w:vAlign w:val="center"/>
          </w:tcPr>
          <w:p w:rsidR="00F35D46" w:rsidRDefault="00F35D46" w:rsidP="008C610D"/>
        </w:tc>
        <w:tc>
          <w:tcPr>
            <w:tcW w:w="3668" w:type="dxa"/>
            <w:vAlign w:val="center"/>
          </w:tcPr>
          <w:p w:rsidR="00F35D46" w:rsidRDefault="00F35D46" w:rsidP="008C610D"/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vAlign w:val="center"/>
          </w:tcPr>
          <w:p w:rsidR="00F35D46" w:rsidRDefault="00F35D46" w:rsidP="008C610D"/>
          <w:p w:rsidR="00F35D46" w:rsidRDefault="00F35D46" w:rsidP="008C610D"/>
        </w:tc>
        <w:tc>
          <w:tcPr>
            <w:tcW w:w="3712" w:type="dxa"/>
            <w:vAlign w:val="center"/>
          </w:tcPr>
          <w:p w:rsidR="00F35D46" w:rsidRDefault="00F35D46" w:rsidP="008C610D"/>
        </w:tc>
        <w:tc>
          <w:tcPr>
            <w:tcW w:w="3668" w:type="dxa"/>
            <w:vAlign w:val="center"/>
          </w:tcPr>
          <w:p w:rsidR="00F35D46" w:rsidRDefault="00F35D46" w:rsidP="008C610D"/>
        </w:tc>
      </w:tr>
      <w:tr w:rsidR="00F35D46" w:rsidTr="003A1F0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  <w:vAlign w:val="center"/>
          </w:tcPr>
          <w:p w:rsidR="00F35D46" w:rsidRDefault="00F35D46" w:rsidP="008C610D"/>
          <w:p w:rsidR="00F35D46" w:rsidRDefault="00F35D46" w:rsidP="008C610D"/>
        </w:tc>
        <w:tc>
          <w:tcPr>
            <w:tcW w:w="3712" w:type="dxa"/>
            <w:vAlign w:val="center"/>
          </w:tcPr>
          <w:p w:rsidR="00F35D46" w:rsidRDefault="00F35D46" w:rsidP="008C610D"/>
        </w:tc>
        <w:tc>
          <w:tcPr>
            <w:tcW w:w="3668" w:type="dxa"/>
            <w:vAlign w:val="center"/>
          </w:tcPr>
          <w:p w:rsidR="00F35D46" w:rsidRDefault="00F35D46" w:rsidP="008C610D"/>
        </w:tc>
      </w:tr>
    </w:tbl>
    <w:p w:rsidR="00C926AA" w:rsidRDefault="00C926A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880"/>
        <w:gridCol w:w="2520"/>
        <w:gridCol w:w="2220"/>
      </w:tblGrid>
      <w:tr w:rsidR="001921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gridSpan w:val="4"/>
            <w:shd w:val="pct20" w:color="000000" w:fill="FFFFFF"/>
            <w:vAlign w:val="center"/>
          </w:tcPr>
          <w:p w:rsidR="001921AA" w:rsidRDefault="001921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Treatment - Liquid Chlorine (hypochlorite)</w:t>
            </w:r>
          </w:p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Undiluted strength (5%, 12.5%, etc.)</w:t>
            </w:r>
          </w:p>
        </w:tc>
        <w:tc>
          <w:tcPr>
            <w:tcW w:w="2880" w:type="dxa"/>
            <w:vAlign w:val="center"/>
          </w:tcPr>
          <w:p w:rsidR="001921AA" w:rsidRDefault="001921AA"/>
        </w:tc>
        <w:tc>
          <w:tcPr>
            <w:tcW w:w="2520" w:type="dxa"/>
            <w:shd w:val="pct5" w:color="000000" w:fill="FFFFFF"/>
            <w:vAlign w:val="center"/>
          </w:tcPr>
          <w:p w:rsidR="001921AA" w:rsidRDefault="001921AA">
            <w:pPr>
              <w:spacing w:before="8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Target chlorine residual at entry point to system</w:t>
            </w:r>
          </w:p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(ppm)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02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Day tank capacity (gal)</w:t>
            </w:r>
          </w:p>
        </w:tc>
        <w:tc>
          <w:tcPr>
            <w:tcW w:w="2880" w:type="dxa"/>
            <w:vAlign w:val="center"/>
          </w:tcPr>
          <w:p w:rsidR="001921AA" w:rsidRDefault="001921AA"/>
        </w:tc>
        <w:tc>
          <w:tcPr>
            <w:tcW w:w="252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Chlorine to water</w:t>
            </w:r>
          </w:p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mix ratio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028" w:type="dxa"/>
            <w:vMerge w:val="restart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Day tank filling instructions</w:t>
            </w:r>
          </w:p>
        </w:tc>
        <w:tc>
          <w:tcPr>
            <w:tcW w:w="2880" w:type="dxa"/>
            <w:vMerge w:val="restart"/>
            <w:vAlign w:val="center"/>
          </w:tcPr>
          <w:p w:rsidR="001921AA" w:rsidRDefault="001921AA"/>
        </w:tc>
        <w:tc>
          <w:tcPr>
            <w:tcW w:w="252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Pump make and model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028" w:type="dxa"/>
            <w:vMerge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:rsidR="001921AA" w:rsidRDefault="001921AA"/>
        </w:tc>
        <w:tc>
          <w:tcPr>
            <w:tcW w:w="252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Maximum pump rate (gpm or gph)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2028" w:type="dxa"/>
            <w:vMerge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:rsidR="001921AA" w:rsidRDefault="001921AA"/>
        </w:tc>
        <w:tc>
          <w:tcPr>
            <w:tcW w:w="252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Typical pump speed and stroke settings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MSDS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vAlign w:val="center"/>
          </w:tcPr>
          <w:p w:rsidR="001921AA" w:rsidRDefault="001921AA">
            <w:pPr>
              <w:rPr>
                <w:sz w:val="20"/>
              </w:rPr>
            </w:pPr>
            <w:r>
              <w:rPr>
                <w:sz w:val="20"/>
              </w:rPr>
              <w:t>MSDS sheet posted where chemical is stored and used and copy is attached here</w:t>
            </w:r>
          </w:p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2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Chemical supplier name and contact information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202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Comments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vAlign w:val="center"/>
          </w:tcPr>
          <w:p w:rsidR="001921AA" w:rsidRDefault="001921AA"/>
        </w:tc>
      </w:tr>
    </w:tbl>
    <w:p w:rsidR="00CB428E" w:rsidRDefault="00CB42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880"/>
        <w:gridCol w:w="2520"/>
        <w:gridCol w:w="2220"/>
      </w:tblGrid>
      <w:tr w:rsidR="00CB428E" w:rsidTr="00B35F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gridSpan w:val="4"/>
            <w:shd w:val="pct20" w:color="000000" w:fill="FFFFFF"/>
            <w:vAlign w:val="center"/>
          </w:tcPr>
          <w:p w:rsidR="00CB428E" w:rsidRDefault="00CB428E" w:rsidP="00B35F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Treatment – Gas Chlorination </w:t>
            </w:r>
          </w:p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028" w:type="dxa"/>
            <w:shd w:val="pct5" w:color="000000" w:fill="FFFFFF"/>
            <w:vAlign w:val="center"/>
          </w:tcPr>
          <w:p w:rsidR="00CB428E" w:rsidRDefault="00CB428E" w:rsidP="004267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Setting</w:t>
            </w:r>
          </w:p>
        </w:tc>
        <w:tc>
          <w:tcPr>
            <w:tcW w:w="2880" w:type="dxa"/>
            <w:vAlign w:val="center"/>
          </w:tcPr>
          <w:p w:rsidR="00CB428E" w:rsidRDefault="00CB428E" w:rsidP="00B35F52"/>
        </w:tc>
        <w:tc>
          <w:tcPr>
            <w:tcW w:w="2520" w:type="dxa"/>
            <w:shd w:val="pct5" w:color="000000" w:fill="FFFFFF"/>
            <w:vAlign w:val="center"/>
          </w:tcPr>
          <w:p w:rsidR="00CB428E" w:rsidRDefault="00CB428E" w:rsidP="00B35F52">
            <w:pPr>
              <w:spacing w:before="8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Target chlorine residual at entry point to system</w:t>
            </w:r>
          </w:p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(ppm)</w:t>
            </w:r>
          </w:p>
        </w:tc>
        <w:tc>
          <w:tcPr>
            <w:tcW w:w="2220" w:type="dxa"/>
            <w:vAlign w:val="center"/>
          </w:tcPr>
          <w:p w:rsidR="00CB428E" w:rsidRDefault="00CB428E" w:rsidP="00B35F52"/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028" w:type="dxa"/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Chlorine  (lbs)</w:t>
            </w:r>
          </w:p>
        </w:tc>
        <w:tc>
          <w:tcPr>
            <w:tcW w:w="2880" w:type="dxa"/>
            <w:vAlign w:val="center"/>
          </w:tcPr>
          <w:p w:rsidR="00CB428E" w:rsidRDefault="00CB428E" w:rsidP="00B35F52"/>
        </w:tc>
        <w:tc>
          <w:tcPr>
            <w:tcW w:w="2520" w:type="dxa"/>
            <w:shd w:val="pct5" w:color="000000" w:fill="FFFFFF"/>
            <w:vAlign w:val="center"/>
          </w:tcPr>
          <w:p w:rsidR="007632FD" w:rsidRDefault="007632FD" w:rsidP="00D50B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Amount of CL2 on </w:t>
            </w:r>
          </w:p>
          <w:p w:rsidR="007632FD" w:rsidRDefault="007632FD" w:rsidP="00D50B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Hand</w:t>
            </w:r>
            <w:bookmarkStart w:id="0" w:name="_GoBack"/>
            <w:bookmarkEnd w:id="0"/>
          </w:p>
          <w:p w:rsidR="00CB428E" w:rsidRDefault="00CB428E" w:rsidP="00CB428E">
            <w:pPr>
              <w:rPr>
                <w:b/>
                <w:i/>
                <w:sz w:val="20"/>
              </w:rPr>
            </w:pPr>
          </w:p>
        </w:tc>
        <w:tc>
          <w:tcPr>
            <w:tcW w:w="2220" w:type="dxa"/>
            <w:vAlign w:val="center"/>
          </w:tcPr>
          <w:p w:rsidR="00CB428E" w:rsidRDefault="00CB428E" w:rsidP="00B35F52"/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2028" w:type="dxa"/>
            <w:vMerge w:val="restart"/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Gas Chlorination instructions</w:t>
            </w:r>
          </w:p>
        </w:tc>
        <w:tc>
          <w:tcPr>
            <w:tcW w:w="2880" w:type="dxa"/>
            <w:vMerge w:val="restart"/>
            <w:vAlign w:val="center"/>
          </w:tcPr>
          <w:p w:rsidR="00CB428E" w:rsidRDefault="00CB428E" w:rsidP="00B35F52"/>
        </w:tc>
        <w:tc>
          <w:tcPr>
            <w:tcW w:w="2520" w:type="dxa"/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Regulator make and model</w:t>
            </w:r>
          </w:p>
        </w:tc>
        <w:tc>
          <w:tcPr>
            <w:tcW w:w="2220" w:type="dxa"/>
            <w:vAlign w:val="center"/>
          </w:tcPr>
          <w:p w:rsidR="00CB428E" w:rsidRDefault="00CB428E" w:rsidP="00B35F52"/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2028" w:type="dxa"/>
            <w:vMerge/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B428E" w:rsidRDefault="00CB428E" w:rsidP="00B35F52"/>
        </w:tc>
        <w:tc>
          <w:tcPr>
            <w:tcW w:w="2520" w:type="dxa"/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Chlorine High level alarm setting</w:t>
            </w:r>
          </w:p>
        </w:tc>
        <w:tc>
          <w:tcPr>
            <w:tcW w:w="2220" w:type="dxa"/>
            <w:vAlign w:val="center"/>
          </w:tcPr>
          <w:p w:rsidR="00CB428E" w:rsidRDefault="00CB428E" w:rsidP="00B35F52"/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2028" w:type="dxa"/>
            <w:vMerge/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2880" w:type="dxa"/>
            <w:vMerge/>
            <w:vAlign w:val="center"/>
          </w:tcPr>
          <w:p w:rsidR="00CB428E" w:rsidRDefault="00CB428E" w:rsidP="00B35F52"/>
        </w:tc>
        <w:tc>
          <w:tcPr>
            <w:tcW w:w="2520" w:type="dxa"/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Chlorine Low level alarm setting</w:t>
            </w:r>
          </w:p>
        </w:tc>
        <w:tc>
          <w:tcPr>
            <w:tcW w:w="2220" w:type="dxa"/>
            <w:vAlign w:val="center"/>
          </w:tcPr>
          <w:p w:rsidR="00CB428E" w:rsidRDefault="00CB428E" w:rsidP="00B35F52"/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2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MSDS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vAlign w:val="center"/>
          </w:tcPr>
          <w:p w:rsidR="00CB428E" w:rsidRDefault="00CB428E" w:rsidP="00B35F52">
            <w:pPr>
              <w:rPr>
                <w:sz w:val="20"/>
              </w:rPr>
            </w:pPr>
            <w:r>
              <w:rPr>
                <w:sz w:val="20"/>
              </w:rPr>
              <w:t>MSDS sheet posted where chemical is stored and used and copy is attached here</w:t>
            </w:r>
          </w:p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2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Chemical supplier name and contact information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vAlign w:val="center"/>
          </w:tcPr>
          <w:p w:rsidR="00CB428E" w:rsidRDefault="00CB428E" w:rsidP="00B35F52"/>
        </w:tc>
      </w:tr>
      <w:tr w:rsidR="00CB428E" w:rsidTr="00B35F52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202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B428E" w:rsidRDefault="00CB428E" w:rsidP="00B35F52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Comments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vAlign w:val="center"/>
          </w:tcPr>
          <w:p w:rsidR="00CB428E" w:rsidRDefault="00CB428E" w:rsidP="00B35F52"/>
        </w:tc>
      </w:tr>
    </w:tbl>
    <w:p w:rsidR="001921AA" w:rsidRDefault="00CB428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0"/>
        <w:gridCol w:w="2280"/>
        <w:gridCol w:w="2220"/>
      </w:tblGrid>
      <w:tr w:rsidR="001921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gridSpan w:val="4"/>
            <w:shd w:val="pct20" w:color="000000" w:fill="FFFFFF"/>
            <w:vAlign w:val="center"/>
          </w:tcPr>
          <w:p w:rsidR="001921AA" w:rsidRDefault="001921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Treatment - Other Chemical (e.g. corrosion control)</w:t>
            </w:r>
          </w:p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0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Chemical name</w:t>
            </w:r>
          </w:p>
        </w:tc>
        <w:tc>
          <w:tcPr>
            <w:tcW w:w="3240" w:type="dxa"/>
            <w:vAlign w:val="center"/>
          </w:tcPr>
          <w:p w:rsidR="001921AA" w:rsidRDefault="001921AA"/>
        </w:tc>
        <w:tc>
          <w:tcPr>
            <w:tcW w:w="228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Commercial product strength (pH, %, etc.)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0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Reason for use</w:t>
            </w:r>
          </w:p>
        </w:tc>
        <w:tc>
          <w:tcPr>
            <w:tcW w:w="3240" w:type="dxa"/>
            <w:vAlign w:val="center"/>
          </w:tcPr>
          <w:p w:rsidR="001921AA" w:rsidRDefault="001921AA"/>
        </w:tc>
        <w:tc>
          <w:tcPr>
            <w:tcW w:w="228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Target residual and sample location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08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Day tank capacity (gal)</w:t>
            </w:r>
          </w:p>
        </w:tc>
        <w:tc>
          <w:tcPr>
            <w:tcW w:w="3240" w:type="dxa"/>
            <w:vAlign w:val="center"/>
          </w:tcPr>
          <w:p w:rsidR="001921AA" w:rsidRDefault="001921AA"/>
        </w:tc>
        <w:tc>
          <w:tcPr>
            <w:tcW w:w="228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Day tank mix ratio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1908" w:type="dxa"/>
            <w:vMerge w:val="restart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Day tank filling instructions</w:t>
            </w:r>
          </w:p>
        </w:tc>
        <w:tc>
          <w:tcPr>
            <w:tcW w:w="3240" w:type="dxa"/>
            <w:vMerge w:val="restart"/>
            <w:vAlign w:val="center"/>
          </w:tcPr>
          <w:p w:rsidR="001921AA" w:rsidRDefault="001921AA"/>
        </w:tc>
        <w:tc>
          <w:tcPr>
            <w:tcW w:w="228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Pump make and model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1908" w:type="dxa"/>
            <w:vMerge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1921AA" w:rsidRDefault="001921AA"/>
        </w:tc>
        <w:tc>
          <w:tcPr>
            <w:tcW w:w="228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Maximum pump rate (gpm or gph)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cantSplit/>
          <w:trHeight w:val="3050"/>
        </w:trPr>
        <w:tc>
          <w:tcPr>
            <w:tcW w:w="1908" w:type="dxa"/>
            <w:vMerge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1921AA" w:rsidRDefault="001921AA"/>
        </w:tc>
        <w:tc>
          <w:tcPr>
            <w:tcW w:w="2280" w:type="dxa"/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Typical pump speed and stroke settings</w:t>
            </w:r>
          </w:p>
        </w:tc>
        <w:tc>
          <w:tcPr>
            <w:tcW w:w="222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0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MSDS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1921AA" w:rsidRDefault="001921AA">
            <w:pPr>
              <w:rPr>
                <w:sz w:val="20"/>
              </w:rPr>
            </w:pPr>
            <w:r>
              <w:rPr>
                <w:sz w:val="20"/>
              </w:rPr>
              <w:t>MSDS sheet posted where chemical is stored and used and copy is attached here</w:t>
            </w:r>
          </w:p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0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Chemical supplier name and contact information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190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Comments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1921AA" w:rsidRDefault="001921AA"/>
        </w:tc>
      </w:tr>
    </w:tbl>
    <w:p w:rsidR="00B35054" w:rsidRDefault="001921A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80"/>
        <w:gridCol w:w="1440"/>
        <w:gridCol w:w="1860"/>
      </w:tblGrid>
      <w:tr w:rsidR="001921A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gridSpan w:val="4"/>
            <w:shd w:val="pct20" w:color="000000" w:fill="FFFFFF"/>
            <w:vAlign w:val="center"/>
          </w:tcPr>
          <w:p w:rsidR="001921AA" w:rsidRDefault="001921AA">
            <w:pPr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Treatment - Other (e.g. cartridge filtration, softening, etc.)</w:t>
            </w:r>
          </w:p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268" w:type="dxa"/>
            <w:shd w:val="pct10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Treatment description</w:t>
            </w:r>
          </w:p>
        </w:tc>
        <w:tc>
          <w:tcPr>
            <w:tcW w:w="4080" w:type="dxa"/>
            <w:vAlign w:val="center"/>
          </w:tcPr>
          <w:p w:rsidR="001921AA" w:rsidRDefault="001921AA"/>
        </w:tc>
        <w:tc>
          <w:tcPr>
            <w:tcW w:w="1440" w:type="dxa"/>
            <w:shd w:val="pct10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Design flow rate (gpm)</w:t>
            </w:r>
          </w:p>
        </w:tc>
        <w:tc>
          <w:tcPr>
            <w:tcW w:w="1860" w:type="dxa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5030"/>
        </w:trPr>
        <w:tc>
          <w:tcPr>
            <w:tcW w:w="2268" w:type="dxa"/>
            <w:shd w:val="pct10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Describe maintenance, parts replacement and backwash procedures</w:t>
            </w:r>
          </w:p>
        </w:tc>
        <w:tc>
          <w:tcPr>
            <w:tcW w:w="7380" w:type="dxa"/>
            <w:gridSpan w:val="3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2268" w:type="dxa"/>
            <w:shd w:val="pct10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Service name and contact information</w:t>
            </w:r>
          </w:p>
        </w:tc>
        <w:tc>
          <w:tcPr>
            <w:tcW w:w="7380" w:type="dxa"/>
            <w:gridSpan w:val="3"/>
            <w:vAlign w:val="center"/>
          </w:tcPr>
          <w:p w:rsidR="001921AA" w:rsidRDefault="001921AA"/>
        </w:tc>
      </w:tr>
      <w:tr w:rsidR="001921AA">
        <w:tblPrEx>
          <w:tblCellMar>
            <w:top w:w="0" w:type="dxa"/>
            <w:bottom w:w="0" w:type="dxa"/>
          </w:tblCellMar>
        </w:tblPrEx>
        <w:trPr>
          <w:trHeight w:val="3158"/>
        </w:trPr>
        <w:tc>
          <w:tcPr>
            <w:tcW w:w="2268" w:type="dxa"/>
            <w:shd w:val="pct10" w:color="000000" w:fill="FFFFFF"/>
            <w:vAlign w:val="center"/>
          </w:tcPr>
          <w:p w:rsidR="001921AA" w:rsidRDefault="001921A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Comments</w:t>
            </w:r>
          </w:p>
        </w:tc>
        <w:tc>
          <w:tcPr>
            <w:tcW w:w="7380" w:type="dxa"/>
            <w:gridSpan w:val="3"/>
            <w:vAlign w:val="center"/>
          </w:tcPr>
          <w:p w:rsidR="001921AA" w:rsidRDefault="001921AA"/>
        </w:tc>
      </w:tr>
    </w:tbl>
    <w:p w:rsidR="001921AA" w:rsidRDefault="001921AA"/>
    <w:sectPr w:rsidR="001921AA" w:rsidSect="003A1F0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80" w:rsidRDefault="00776180">
      <w:r>
        <w:separator/>
      </w:r>
    </w:p>
  </w:endnote>
  <w:endnote w:type="continuationSeparator" w:id="0">
    <w:p w:rsidR="00776180" w:rsidRDefault="007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2" w:rsidRDefault="003A1F0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9EB">
      <w:rPr>
        <w:noProof/>
      </w:rPr>
      <w:t>1</w:t>
    </w:r>
    <w:r>
      <w:rPr>
        <w:noProof/>
      </w:rPr>
      <w:fldChar w:fldCharType="end"/>
    </w:r>
  </w:p>
  <w:p w:rsidR="003A1F02" w:rsidRDefault="003A1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AA" w:rsidRDefault="001921AA">
    <w:pPr>
      <w:pStyle w:val="Footer"/>
      <w:jc w:val="right"/>
      <w:rPr>
        <w:i/>
        <w:sz w:val="16"/>
      </w:rPr>
    </w:pPr>
    <w:r>
      <w:rPr>
        <w:i/>
        <w:sz w:val="16"/>
      </w:rPr>
      <w:t>Standard Operating Procedures</w:t>
    </w:r>
  </w:p>
  <w:p w:rsidR="001921AA" w:rsidRDefault="001921AA">
    <w:pPr>
      <w:pStyle w:val="Footer"/>
      <w:jc w:val="right"/>
      <w:rPr>
        <w:i/>
        <w:sz w:val="16"/>
      </w:rPr>
    </w:pPr>
    <w:r>
      <w:rPr>
        <w:i/>
        <w:snapToGrid w:val="0"/>
        <w:sz w:val="16"/>
      </w:rPr>
      <w:t xml:space="preserve">Page </w:t>
    </w:r>
    <w:r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PAGE </w:instrText>
    </w:r>
    <w:r>
      <w:rPr>
        <w:i/>
        <w:snapToGrid w:val="0"/>
        <w:sz w:val="16"/>
      </w:rPr>
      <w:fldChar w:fldCharType="separate"/>
    </w:r>
    <w:r>
      <w:rPr>
        <w:i/>
        <w:noProof/>
        <w:snapToGrid w:val="0"/>
        <w:sz w:val="16"/>
      </w:rPr>
      <w:t>1</w:t>
    </w:r>
    <w:r>
      <w:rPr>
        <w:i/>
        <w:snapToGrid w:val="0"/>
        <w:sz w:val="16"/>
      </w:rPr>
      <w:fldChar w:fldCharType="end"/>
    </w:r>
    <w:r>
      <w:rPr>
        <w:i/>
        <w:snapToGrid w:val="0"/>
        <w:sz w:val="16"/>
      </w:rPr>
      <w:t xml:space="preserve"> of </w:t>
    </w:r>
    <w:r>
      <w:rPr>
        <w:i/>
        <w:snapToGrid w:val="0"/>
        <w:sz w:val="16"/>
      </w:rPr>
      <w:fldChar w:fldCharType="begin"/>
    </w:r>
    <w:r>
      <w:rPr>
        <w:i/>
        <w:snapToGrid w:val="0"/>
        <w:sz w:val="16"/>
      </w:rPr>
      <w:instrText xml:space="preserve"> NUMPAGES </w:instrText>
    </w:r>
    <w:r>
      <w:rPr>
        <w:i/>
        <w:snapToGrid w:val="0"/>
        <w:sz w:val="16"/>
      </w:rPr>
      <w:fldChar w:fldCharType="separate"/>
    </w:r>
    <w:r w:rsidR="00A51B18">
      <w:rPr>
        <w:i/>
        <w:noProof/>
        <w:snapToGrid w:val="0"/>
        <w:sz w:val="16"/>
      </w:rPr>
      <w:t>17</w:t>
    </w:r>
    <w:r>
      <w:rPr>
        <w:i/>
        <w:snapToGrid w:val="0"/>
        <w:sz w:val="16"/>
      </w:rPr>
      <w:fldChar w:fldCharType="end"/>
    </w:r>
  </w:p>
  <w:p w:rsidR="001921AA" w:rsidRDefault="001921AA">
    <w:pPr>
      <w:pStyle w:val="Footer"/>
      <w:jc w:val="right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2" w:rsidRDefault="003A1F02">
    <w:pPr>
      <w:pStyle w:val="Footer"/>
      <w:jc w:val="center"/>
    </w:pPr>
    <w:r>
      <w:t>A-</w:t>
    </w:r>
    <w:r>
      <w:fldChar w:fldCharType="begin"/>
    </w:r>
    <w:r>
      <w:instrText xml:space="preserve"> PAGE   \* MERGEFORMAT </w:instrText>
    </w:r>
    <w:r>
      <w:fldChar w:fldCharType="separate"/>
    </w:r>
    <w:r w:rsidR="00FC69EB">
      <w:rPr>
        <w:noProof/>
      </w:rPr>
      <w:t>5</w:t>
    </w:r>
    <w:r>
      <w:rPr>
        <w:noProof/>
      </w:rPr>
      <w:fldChar w:fldCharType="end"/>
    </w:r>
  </w:p>
  <w:p w:rsidR="003A1F02" w:rsidRDefault="003A1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80" w:rsidRDefault="00776180">
      <w:r>
        <w:separator/>
      </w:r>
    </w:p>
  </w:footnote>
  <w:footnote w:type="continuationSeparator" w:id="0">
    <w:p w:rsidR="00776180" w:rsidRDefault="0077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AA" w:rsidRDefault="000C593D">
    <w:pPr>
      <w:pStyle w:val="Header"/>
      <w:jc w:val="center"/>
      <w:rPr>
        <w:b/>
        <w:sz w:val="28"/>
      </w:rPr>
    </w:pPr>
    <w:r>
      <w:rPr>
        <w:b/>
        <w:sz w:val="28"/>
      </w:rPr>
      <w:t xml:space="preserve">Manual </w:t>
    </w:r>
    <w:r w:rsidR="00F35D46">
      <w:rPr>
        <w:b/>
        <w:sz w:val="28"/>
      </w:rPr>
      <w:t>Operating P</w:t>
    </w:r>
    <w:r>
      <w:rPr>
        <w:b/>
        <w:sz w:val="28"/>
      </w:rPr>
      <w:t>rocedures for External Operator Use</w:t>
    </w:r>
  </w:p>
  <w:p w:rsidR="007923B1" w:rsidRDefault="007923B1">
    <w:pPr>
      <w:pStyle w:val="Header"/>
      <w:jc w:val="center"/>
      <w:rPr>
        <w:b/>
        <w:sz w:val="28"/>
      </w:rPr>
    </w:pPr>
    <w:r>
      <w:rPr>
        <w:b/>
        <w:sz w:val="28"/>
      </w:rPr>
      <w:t>Wastewater System</w:t>
    </w:r>
  </w:p>
  <w:p w:rsidR="00F35D46" w:rsidRDefault="00F35D46">
    <w:pPr>
      <w:pStyle w:val="Header"/>
      <w:jc w:val="center"/>
      <w:rPr>
        <w:b/>
        <w:sz w:val="28"/>
      </w:rPr>
    </w:pPr>
    <w:r>
      <w:rPr>
        <w:b/>
        <w:sz w:val="28"/>
      </w:rPr>
      <w:t>Name of System ________________________________________</w:t>
    </w:r>
  </w:p>
  <w:p w:rsidR="001921AA" w:rsidRDefault="001921A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AA" w:rsidRDefault="001921AA">
    <w:pPr>
      <w:pStyle w:val="Header"/>
      <w:jc w:val="center"/>
      <w:rPr>
        <w:b/>
        <w:sz w:val="28"/>
      </w:rPr>
    </w:pPr>
    <w:r>
      <w:rPr>
        <w:b/>
        <w:sz w:val="28"/>
      </w:rPr>
      <w:t>Standard Operating Procedure</w:t>
    </w:r>
  </w:p>
  <w:p w:rsidR="001921AA" w:rsidRDefault="001921AA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2" w:rsidRDefault="003A1F02">
    <w:pPr>
      <w:pStyle w:val="Header"/>
      <w:jc w:val="center"/>
      <w:rPr>
        <w:b/>
        <w:sz w:val="28"/>
      </w:rPr>
    </w:pPr>
    <w:r>
      <w:rPr>
        <w:b/>
        <w:sz w:val="28"/>
      </w:rPr>
      <w:t>Appendix A: Additional System Information</w:t>
    </w:r>
  </w:p>
  <w:p w:rsidR="00C926AA" w:rsidRDefault="00C926AA">
    <w:pPr>
      <w:pStyle w:val="Header"/>
      <w:jc w:val="center"/>
      <w:rPr>
        <w:b/>
        <w:sz w:val="28"/>
      </w:rPr>
    </w:pPr>
    <w:r>
      <w:rPr>
        <w:b/>
        <w:sz w:val="28"/>
      </w:rPr>
      <w:t>Wastewater System</w:t>
    </w:r>
  </w:p>
  <w:p w:rsidR="003A1F02" w:rsidRDefault="003A1F02">
    <w:pPr>
      <w:pStyle w:val="Header"/>
      <w:jc w:val="center"/>
      <w:rPr>
        <w:b/>
        <w:sz w:val="28"/>
      </w:rPr>
    </w:pPr>
    <w:r>
      <w:rPr>
        <w:b/>
        <w:sz w:val="28"/>
      </w:rPr>
      <w:t>Name of System ________________________________________</w:t>
    </w:r>
  </w:p>
  <w:p w:rsidR="003A1F02" w:rsidRDefault="003A1F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5F2A"/>
    <w:multiLevelType w:val="hybridMultilevel"/>
    <w:tmpl w:val="7A00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4C5"/>
    <w:multiLevelType w:val="singleLevel"/>
    <w:tmpl w:val="C0865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4969B8"/>
    <w:multiLevelType w:val="hybridMultilevel"/>
    <w:tmpl w:val="615CA1D6"/>
    <w:lvl w:ilvl="0">
      <w:start w:val="1"/>
      <w:numFmt w:val="bullet"/>
      <w:lvlText w:val="°"/>
      <w:lvlJc w:val="left"/>
      <w:pPr>
        <w:tabs>
          <w:tab w:val="num" w:pos="0"/>
        </w:tabs>
        <w:ind w:left="216" w:hanging="216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09C1"/>
    <w:multiLevelType w:val="singleLevel"/>
    <w:tmpl w:val="761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455371"/>
    <w:multiLevelType w:val="singleLevel"/>
    <w:tmpl w:val="761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DA7D0E"/>
    <w:multiLevelType w:val="singleLevel"/>
    <w:tmpl w:val="5E8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22E783E"/>
    <w:multiLevelType w:val="singleLevel"/>
    <w:tmpl w:val="761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17116D"/>
    <w:multiLevelType w:val="singleLevel"/>
    <w:tmpl w:val="76180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A22F6A"/>
    <w:multiLevelType w:val="singleLevel"/>
    <w:tmpl w:val="C0865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3E"/>
    <w:rsid w:val="000348A1"/>
    <w:rsid w:val="0005053E"/>
    <w:rsid w:val="00054712"/>
    <w:rsid w:val="000C593D"/>
    <w:rsid w:val="00121907"/>
    <w:rsid w:val="00157630"/>
    <w:rsid w:val="00164E23"/>
    <w:rsid w:val="00187D0E"/>
    <w:rsid w:val="001921AA"/>
    <w:rsid w:val="00210E72"/>
    <w:rsid w:val="00223D4B"/>
    <w:rsid w:val="00234765"/>
    <w:rsid w:val="00245934"/>
    <w:rsid w:val="002912D7"/>
    <w:rsid w:val="002923E4"/>
    <w:rsid w:val="0035252E"/>
    <w:rsid w:val="003A1F02"/>
    <w:rsid w:val="003D5C1C"/>
    <w:rsid w:val="003D7E7B"/>
    <w:rsid w:val="0041255C"/>
    <w:rsid w:val="0042676F"/>
    <w:rsid w:val="004329BC"/>
    <w:rsid w:val="00480C86"/>
    <w:rsid w:val="00514F5F"/>
    <w:rsid w:val="00543FF9"/>
    <w:rsid w:val="005D2341"/>
    <w:rsid w:val="0073087E"/>
    <w:rsid w:val="007632FD"/>
    <w:rsid w:val="00776180"/>
    <w:rsid w:val="007923B1"/>
    <w:rsid w:val="007E6103"/>
    <w:rsid w:val="00866925"/>
    <w:rsid w:val="008C610D"/>
    <w:rsid w:val="008D7BC6"/>
    <w:rsid w:val="00A51B18"/>
    <w:rsid w:val="00B35054"/>
    <w:rsid w:val="00B35F52"/>
    <w:rsid w:val="00B8448C"/>
    <w:rsid w:val="00BE7F56"/>
    <w:rsid w:val="00C20055"/>
    <w:rsid w:val="00C53B83"/>
    <w:rsid w:val="00C926AA"/>
    <w:rsid w:val="00CB428E"/>
    <w:rsid w:val="00CD30AC"/>
    <w:rsid w:val="00CE70F7"/>
    <w:rsid w:val="00CF77A6"/>
    <w:rsid w:val="00D013AF"/>
    <w:rsid w:val="00D50B6E"/>
    <w:rsid w:val="00D9538C"/>
    <w:rsid w:val="00D967D0"/>
    <w:rsid w:val="00E018A9"/>
    <w:rsid w:val="00E10653"/>
    <w:rsid w:val="00E33A07"/>
    <w:rsid w:val="00E44D86"/>
    <w:rsid w:val="00EC7B75"/>
    <w:rsid w:val="00F35D46"/>
    <w:rsid w:val="00F46C72"/>
    <w:rsid w:val="00F50C33"/>
    <w:rsid w:val="00F61F0A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42A9C78"/>
  <w15:chartTrackingRefBased/>
  <w15:docId w15:val="{334AAA52-A2F8-A74D-9968-B6CCCE9A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widowControl w:val="0"/>
      <w:suppressAutoHyphens/>
      <w:spacing w:after="120"/>
    </w:pPr>
    <w:rPr>
      <w:rFonts w:ascii="Times New Roman" w:eastAsia="Lucida Sans Unicode" w:hAnsi="Times New Roman" w:cs="Courier New"/>
      <w:kern w:val="1"/>
      <w:lang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1B1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A1F0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872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 for Small Drinking water Systems</vt:lpstr>
    </vt:vector>
  </TitlesOfParts>
  <Company>Collaboration between NYSDOH and NYRWA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 for Small Drinking water Systems</dc:title>
  <dc:subject/>
  <dc:creator>Maria O'Connell, Mike Batz, Morris Coolidge, Craig Jackson</dc:creator>
  <cp:keywords>SOP, drinking water, standard, operations, proceduses,</cp:keywords>
  <dc:description>This SOP version is intended for small, very simple drinking water systems.</dc:description>
  <cp:lastModifiedBy>tim@ohioruralwater.org</cp:lastModifiedBy>
  <cp:revision>2</cp:revision>
  <cp:lastPrinted>2020-03-24T14:44:00Z</cp:lastPrinted>
  <dcterms:created xsi:type="dcterms:W3CDTF">2020-03-31T18:32:00Z</dcterms:created>
  <dcterms:modified xsi:type="dcterms:W3CDTF">2020-03-31T18:32:00Z</dcterms:modified>
</cp:coreProperties>
</file>